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33BC" w14:textId="77777777" w:rsidR="00DB6011" w:rsidRPr="00677C0A" w:rsidRDefault="00DB6011" w:rsidP="00141E58">
      <w:pPr>
        <w:pStyle w:val="21"/>
        <w:ind w:firstLine="0"/>
        <w:jc w:val="center"/>
        <w:rPr>
          <w:b/>
          <w:bCs/>
          <w:caps/>
          <w:color w:val="000000" w:themeColor="text1"/>
          <w:sz w:val="21"/>
          <w:szCs w:val="21"/>
        </w:rPr>
      </w:pPr>
    </w:p>
    <w:p w14:paraId="32E6BE97" w14:textId="77777777" w:rsidR="00F850CE" w:rsidRPr="00677C0A" w:rsidRDefault="00F850CE" w:rsidP="00141E58">
      <w:pPr>
        <w:pStyle w:val="21"/>
        <w:ind w:firstLine="0"/>
        <w:jc w:val="center"/>
        <w:rPr>
          <w:b/>
          <w:bCs/>
          <w:caps/>
          <w:color w:val="000000" w:themeColor="text1"/>
          <w:sz w:val="21"/>
          <w:szCs w:val="21"/>
        </w:rPr>
      </w:pPr>
      <w:r w:rsidRPr="00677C0A">
        <w:rPr>
          <w:b/>
          <w:bCs/>
          <w:caps/>
          <w:color w:val="000000" w:themeColor="text1"/>
          <w:sz w:val="21"/>
          <w:szCs w:val="21"/>
        </w:rPr>
        <w:t xml:space="preserve">Сообщение </w:t>
      </w:r>
    </w:p>
    <w:p w14:paraId="592A741B" w14:textId="77777777" w:rsidR="00F850CE" w:rsidRPr="00677C0A" w:rsidRDefault="00F850CE" w:rsidP="00141E58">
      <w:pPr>
        <w:pStyle w:val="21"/>
        <w:ind w:firstLine="0"/>
        <w:jc w:val="center"/>
        <w:rPr>
          <w:b/>
          <w:bCs/>
          <w:caps/>
          <w:color w:val="000000" w:themeColor="text1"/>
          <w:sz w:val="21"/>
          <w:szCs w:val="21"/>
        </w:rPr>
      </w:pPr>
      <w:r w:rsidRPr="00677C0A">
        <w:rPr>
          <w:b/>
          <w:bCs/>
          <w:caps/>
          <w:color w:val="000000" w:themeColor="text1"/>
          <w:sz w:val="21"/>
          <w:szCs w:val="21"/>
        </w:rPr>
        <w:t xml:space="preserve">о проведении </w:t>
      </w:r>
      <w:r w:rsidR="00DB6011" w:rsidRPr="00677C0A">
        <w:rPr>
          <w:b/>
          <w:bCs/>
          <w:caps/>
          <w:color w:val="000000" w:themeColor="text1"/>
          <w:sz w:val="21"/>
          <w:szCs w:val="21"/>
        </w:rPr>
        <w:t>годового</w:t>
      </w:r>
      <w:r w:rsidR="00F64C29" w:rsidRPr="00677C0A">
        <w:rPr>
          <w:b/>
          <w:bCs/>
          <w:caps/>
          <w:color w:val="000000" w:themeColor="text1"/>
          <w:sz w:val="21"/>
          <w:szCs w:val="21"/>
        </w:rPr>
        <w:t xml:space="preserve"> </w:t>
      </w:r>
      <w:r w:rsidRPr="00677C0A">
        <w:rPr>
          <w:b/>
          <w:bCs/>
          <w:caps/>
          <w:color w:val="000000" w:themeColor="text1"/>
          <w:sz w:val="21"/>
          <w:szCs w:val="21"/>
        </w:rPr>
        <w:t xml:space="preserve">общего собрания </w:t>
      </w:r>
      <w:r w:rsidR="006501AD" w:rsidRPr="00677C0A">
        <w:rPr>
          <w:b/>
          <w:bCs/>
          <w:caps/>
          <w:color w:val="000000" w:themeColor="text1"/>
          <w:sz w:val="21"/>
          <w:szCs w:val="21"/>
        </w:rPr>
        <w:t>а</w:t>
      </w:r>
      <w:r w:rsidRPr="00677C0A">
        <w:rPr>
          <w:b/>
          <w:bCs/>
          <w:caps/>
          <w:color w:val="000000" w:themeColor="text1"/>
          <w:sz w:val="21"/>
          <w:szCs w:val="21"/>
        </w:rPr>
        <w:t>кционеров</w:t>
      </w:r>
    </w:p>
    <w:p w14:paraId="4CB51410" w14:textId="77777777" w:rsidR="00F850CE" w:rsidRPr="00677C0A" w:rsidRDefault="00F850CE" w:rsidP="00141E58">
      <w:pPr>
        <w:pStyle w:val="21"/>
        <w:ind w:firstLine="0"/>
        <w:jc w:val="center"/>
        <w:rPr>
          <w:bCs/>
          <w:color w:val="000000" w:themeColor="text1"/>
          <w:sz w:val="21"/>
          <w:szCs w:val="21"/>
        </w:rPr>
      </w:pPr>
    </w:p>
    <w:p w14:paraId="092E2D04" w14:textId="6DEF64AE" w:rsidR="00F850CE" w:rsidRDefault="00F850CE" w:rsidP="005D24D4">
      <w:pPr>
        <w:pStyle w:val="21"/>
        <w:ind w:firstLine="0"/>
        <w:jc w:val="center"/>
        <w:rPr>
          <w:b/>
          <w:color w:val="000000" w:themeColor="text1"/>
          <w:sz w:val="21"/>
          <w:szCs w:val="21"/>
        </w:rPr>
      </w:pPr>
      <w:r w:rsidRPr="00677C0A">
        <w:rPr>
          <w:b/>
          <w:color w:val="000000" w:themeColor="text1"/>
          <w:sz w:val="21"/>
          <w:szCs w:val="21"/>
        </w:rPr>
        <w:t>Уважаемый акционер!</w:t>
      </w:r>
    </w:p>
    <w:p w14:paraId="13F65C1A" w14:textId="77777777" w:rsidR="005D24D4" w:rsidRPr="00677C0A" w:rsidRDefault="005D24D4" w:rsidP="005D24D4">
      <w:pPr>
        <w:pStyle w:val="21"/>
        <w:ind w:firstLine="0"/>
        <w:jc w:val="center"/>
        <w:rPr>
          <w:color w:val="000000" w:themeColor="text1"/>
          <w:sz w:val="21"/>
          <w:szCs w:val="21"/>
        </w:rPr>
      </w:pPr>
    </w:p>
    <w:p w14:paraId="41633157" w14:textId="24ED2D36" w:rsidR="001364A0" w:rsidRDefault="00F850CE" w:rsidP="00C46E5B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77C0A">
        <w:rPr>
          <w:rFonts w:ascii="Times New Roman" w:eastAsia="Times New Roman" w:hAnsi="Times New Roman" w:cs="Times New Roman"/>
          <w:sz w:val="21"/>
          <w:szCs w:val="21"/>
        </w:rPr>
        <w:t>Публичное акционерное общество «</w:t>
      </w:r>
      <w:r w:rsidR="00DB6011" w:rsidRPr="00677C0A">
        <w:rPr>
          <w:rFonts w:ascii="Times New Roman" w:eastAsia="Times New Roman" w:hAnsi="Times New Roman" w:cs="Times New Roman"/>
          <w:sz w:val="21"/>
          <w:szCs w:val="21"/>
        </w:rPr>
        <w:t>ОДК-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Кузнецов» (далее </w:t>
      </w:r>
      <w:r w:rsidR="00B92739" w:rsidRPr="00677C0A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D24D4">
        <w:rPr>
          <w:rFonts w:ascii="Times New Roman" w:eastAsia="Times New Roman" w:hAnsi="Times New Roman" w:cs="Times New Roman"/>
          <w:sz w:val="21"/>
          <w:szCs w:val="21"/>
        </w:rPr>
        <w:t>О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>бщество), место нахождения:</w:t>
      </w:r>
    </w:p>
    <w:p w14:paraId="4B81A807" w14:textId="6B9E7E1C" w:rsidR="00F850CE" w:rsidRPr="00677C0A" w:rsidRDefault="00F850CE" w:rsidP="00C46E5B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77C0A">
        <w:rPr>
          <w:rFonts w:ascii="Times New Roman" w:eastAsia="Calibri" w:hAnsi="Times New Roman" w:cs="Times New Roman"/>
          <w:sz w:val="21"/>
          <w:szCs w:val="21"/>
        </w:rPr>
        <w:t>г. Самара, Заводское шоссе, 29</w:t>
      </w:r>
      <w:r w:rsidRPr="00677C0A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DB6011" w:rsidRPr="00677C0A">
        <w:rPr>
          <w:rFonts w:ascii="Times New Roman" w:eastAsia="Times New Roman" w:hAnsi="Times New Roman" w:cs="Times New Roman"/>
          <w:sz w:val="21"/>
          <w:szCs w:val="21"/>
        </w:rPr>
        <w:t>уведомляет Вас о созыве годового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B6011" w:rsidRPr="00677C0A">
        <w:rPr>
          <w:rFonts w:ascii="Times New Roman" w:eastAsia="Times New Roman" w:hAnsi="Times New Roman" w:cs="Times New Roman"/>
          <w:sz w:val="21"/>
          <w:szCs w:val="21"/>
        </w:rPr>
        <w:t>о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бщего собрания акционеров (далее </w:t>
      </w:r>
      <w:r w:rsidR="00B92739" w:rsidRPr="00677C0A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92739" w:rsidRPr="00677C0A">
        <w:rPr>
          <w:rFonts w:ascii="Times New Roman" w:eastAsia="Times New Roman" w:hAnsi="Times New Roman" w:cs="Times New Roman"/>
          <w:sz w:val="21"/>
          <w:szCs w:val="21"/>
        </w:rPr>
        <w:t>с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обрание). </w:t>
      </w:r>
    </w:p>
    <w:p w14:paraId="4817E983" w14:textId="68614698" w:rsidR="00F850CE" w:rsidRPr="00677C0A" w:rsidRDefault="00F850CE" w:rsidP="00C46E5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677C0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Форма проведения </w:t>
      </w:r>
      <w:r w:rsidR="00B92739" w:rsidRPr="00677C0A">
        <w:rPr>
          <w:rFonts w:ascii="Times New Roman" w:eastAsia="Calibri" w:hAnsi="Times New Roman" w:cs="Times New Roman"/>
          <w:sz w:val="21"/>
          <w:szCs w:val="21"/>
          <w:lang w:eastAsia="en-US"/>
        </w:rPr>
        <w:t>с</w:t>
      </w:r>
      <w:r w:rsidRPr="00677C0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обрания </w:t>
      </w:r>
      <w:r w:rsidR="00E6176B" w:rsidRPr="00677C0A">
        <w:rPr>
          <w:rFonts w:ascii="Times New Roman" w:eastAsia="Times New Roman" w:hAnsi="Times New Roman" w:cs="Times New Roman"/>
          <w:sz w:val="21"/>
          <w:szCs w:val="21"/>
        </w:rPr>
        <w:t>–</w:t>
      </w:r>
      <w:r w:rsidR="00E617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77C0A">
        <w:rPr>
          <w:rFonts w:ascii="Times New Roman" w:eastAsia="Calibri" w:hAnsi="Times New Roman" w:cs="Times New Roman"/>
          <w:sz w:val="21"/>
          <w:szCs w:val="21"/>
          <w:lang w:eastAsia="en-US"/>
        </w:rPr>
        <w:t>заочное голосование.</w:t>
      </w:r>
    </w:p>
    <w:p w14:paraId="40F118C5" w14:textId="5401AD1F" w:rsidR="00B92739" w:rsidRPr="00677C0A" w:rsidRDefault="00B92739" w:rsidP="00C46E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Дата </w:t>
      </w:r>
      <w:r w:rsidR="00BE01FE" w:rsidRPr="00677C0A">
        <w:rPr>
          <w:rFonts w:ascii="Times New Roman" w:eastAsia="Times New Roman" w:hAnsi="Times New Roman" w:cs="Times New Roman"/>
          <w:sz w:val="21"/>
          <w:szCs w:val="21"/>
        </w:rPr>
        <w:t>проведения собрания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C2AA4" w:rsidRPr="00677C0A">
        <w:rPr>
          <w:rFonts w:ascii="Times New Roman" w:eastAsia="Times New Roman" w:hAnsi="Times New Roman" w:cs="Times New Roman"/>
          <w:sz w:val="21"/>
          <w:szCs w:val="21"/>
        </w:rPr>
        <w:t xml:space="preserve">– </w:t>
      </w:r>
      <w:r w:rsidR="00BE01FE" w:rsidRPr="00677C0A">
        <w:rPr>
          <w:rFonts w:ascii="Times New Roman" w:eastAsia="Times New Roman" w:hAnsi="Times New Roman" w:cs="Times New Roman"/>
          <w:sz w:val="21"/>
          <w:szCs w:val="21"/>
        </w:rPr>
        <w:t>2</w:t>
      </w:r>
      <w:r w:rsidR="00426226">
        <w:rPr>
          <w:rFonts w:ascii="Times New Roman" w:eastAsia="Times New Roman" w:hAnsi="Times New Roman" w:cs="Times New Roman"/>
          <w:sz w:val="21"/>
          <w:szCs w:val="21"/>
        </w:rPr>
        <w:t>8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июня 202</w:t>
      </w:r>
      <w:r w:rsidR="00426226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года.</w:t>
      </w:r>
    </w:p>
    <w:p w14:paraId="713C8A09" w14:textId="0423B541" w:rsidR="00F46DEB" w:rsidRPr="00F46DEB" w:rsidRDefault="00B92739" w:rsidP="00F46DEB">
      <w:pPr>
        <w:spacing w:after="0"/>
        <w:ind w:firstLine="567"/>
        <w:jc w:val="both"/>
        <w:outlineLvl w:val="0"/>
        <w:rPr>
          <w:rFonts w:ascii="Times New Roman" w:hAnsi="Times New Roman"/>
          <w:sz w:val="21"/>
          <w:szCs w:val="21"/>
        </w:rPr>
      </w:pPr>
      <w:r w:rsidRPr="00677C0A">
        <w:rPr>
          <w:rFonts w:ascii="Times New Roman" w:eastAsia="Times New Roman" w:hAnsi="Times New Roman" w:cs="Times New Roman"/>
          <w:sz w:val="21"/>
          <w:szCs w:val="21"/>
        </w:rPr>
        <w:t>Почтовый адрес, по которому должны направляться заполненные бюллетени</w:t>
      </w:r>
      <w:r w:rsidR="001364A0" w:rsidRPr="00F46DEB">
        <w:rPr>
          <w:rFonts w:ascii="Times New Roman" w:eastAsia="Times New Roman" w:hAnsi="Times New Roman" w:cs="Times New Roman"/>
          <w:sz w:val="21"/>
          <w:szCs w:val="21"/>
        </w:rPr>
        <w:t>:</w:t>
      </w:r>
      <w:r w:rsidR="00677C0A" w:rsidRPr="00F46DE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46DEB" w:rsidRPr="00F46DEB">
        <w:rPr>
          <w:rFonts w:ascii="Times New Roman" w:hAnsi="Times New Roman"/>
          <w:sz w:val="21"/>
          <w:szCs w:val="21"/>
        </w:rPr>
        <w:t>119049, г. Москва, Донская улица, д.</w:t>
      </w:r>
      <w:r w:rsidR="00F46DEB">
        <w:rPr>
          <w:rFonts w:ascii="Times New Roman" w:hAnsi="Times New Roman"/>
          <w:sz w:val="21"/>
          <w:szCs w:val="21"/>
        </w:rPr>
        <w:t xml:space="preserve"> </w:t>
      </w:r>
      <w:r w:rsidR="00F46DEB" w:rsidRPr="00F46DEB">
        <w:rPr>
          <w:rFonts w:ascii="Times New Roman" w:hAnsi="Times New Roman"/>
          <w:sz w:val="21"/>
          <w:szCs w:val="21"/>
        </w:rPr>
        <w:t>13, АО «РТ-Регистратор»</w:t>
      </w:r>
      <w:r w:rsidR="00F46DEB">
        <w:rPr>
          <w:rFonts w:ascii="Times New Roman" w:hAnsi="Times New Roman"/>
          <w:sz w:val="21"/>
          <w:szCs w:val="21"/>
        </w:rPr>
        <w:t>.</w:t>
      </w:r>
    </w:p>
    <w:p w14:paraId="60DA2EED" w14:textId="1BE51238" w:rsidR="00F850CE" w:rsidRPr="00677C0A" w:rsidRDefault="00F850CE" w:rsidP="00C46E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77C0A">
        <w:rPr>
          <w:rFonts w:ascii="Times New Roman" w:eastAsia="Times New Roman" w:hAnsi="Times New Roman" w:cs="Times New Roman"/>
          <w:sz w:val="21"/>
          <w:szCs w:val="21"/>
        </w:rPr>
        <w:t>Дата определения (фиксации) лиц, имеющих</w:t>
      </w:r>
      <w:r w:rsidR="008F262A" w:rsidRPr="00677C0A">
        <w:rPr>
          <w:rFonts w:ascii="Times New Roman" w:eastAsia="Times New Roman" w:hAnsi="Times New Roman" w:cs="Times New Roman"/>
          <w:sz w:val="21"/>
          <w:szCs w:val="21"/>
        </w:rPr>
        <w:t xml:space="preserve"> право на участие в </w:t>
      </w:r>
      <w:r w:rsidR="00B92739" w:rsidRPr="00677C0A">
        <w:rPr>
          <w:rFonts w:ascii="Times New Roman" w:eastAsia="Times New Roman" w:hAnsi="Times New Roman" w:cs="Times New Roman"/>
          <w:sz w:val="21"/>
          <w:szCs w:val="21"/>
        </w:rPr>
        <w:t>с</w:t>
      </w:r>
      <w:r w:rsidR="008F262A" w:rsidRPr="00677C0A">
        <w:rPr>
          <w:rFonts w:ascii="Times New Roman" w:eastAsia="Times New Roman" w:hAnsi="Times New Roman" w:cs="Times New Roman"/>
          <w:sz w:val="21"/>
          <w:szCs w:val="21"/>
        </w:rPr>
        <w:t>обрании</w:t>
      </w:r>
      <w:r w:rsidR="00E6176B">
        <w:rPr>
          <w:rFonts w:ascii="Times New Roman" w:eastAsia="Times New Roman" w:hAnsi="Times New Roman" w:cs="Times New Roman"/>
          <w:sz w:val="21"/>
          <w:szCs w:val="21"/>
        </w:rPr>
        <w:t>: 4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103BE" w:rsidRPr="00677C0A">
        <w:rPr>
          <w:rFonts w:ascii="Times New Roman" w:eastAsia="Times New Roman" w:hAnsi="Times New Roman" w:cs="Times New Roman"/>
          <w:sz w:val="21"/>
          <w:szCs w:val="21"/>
        </w:rPr>
        <w:t>июня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202</w:t>
      </w:r>
      <w:r w:rsidR="00426226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 года.</w:t>
      </w:r>
    </w:p>
    <w:p w14:paraId="2D471656" w14:textId="5F82D2C8" w:rsidR="00F850CE" w:rsidRPr="00677C0A" w:rsidRDefault="00F850CE" w:rsidP="00C46E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77C0A">
        <w:rPr>
          <w:rFonts w:ascii="Times New Roman" w:eastAsia="Times New Roman" w:hAnsi="Times New Roman" w:cs="Times New Roman"/>
          <w:sz w:val="21"/>
          <w:szCs w:val="21"/>
        </w:rPr>
        <w:t>Право голоса по всем вопросам повестки</w:t>
      </w:r>
      <w:r w:rsidR="008F262A" w:rsidRPr="00677C0A">
        <w:rPr>
          <w:rFonts w:ascii="Times New Roman" w:eastAsia="Times New Roman" w:hAnsi="Times New Roman" w:cs="Times New Roman"/>
          <w:sz w:val="21"/>
          <w:szCs w:val="21"/>
        </w:rPr>
        <w:t xml:space="preserve"> дня </w:t>
      </w:r>
      <w:r w:rsidR="00B92739" w:rsidRPr="00677C0A">
        <w:rPr>
          <w:rFonts w:ascii="Times New Roman" w:eastAsia="Times New Roman" w:hAnsi="Times New Roman" w:cs="Times New Roman"/>
          <w:sz w:val="21"/>
          <w:szCs w:val="21"/>
        </w:rPr>
        <w:t>с</w:t>
      </w:r>
      <w:r w:rsidR="008F262A" w:rsidRPr="00677C0A">
        <w:rPr>
          <w:rFonts w:ascii="Times New Roman" w:eastAsia="Times New Roman" w:hAnsi="Times New Roman" w:cs="Times New Roman"/>
          <w:sz w:val="21"/>
          <w:szCs w:val="21"/>
        </w:rPr>
        <w:t>обрания имеют акционеры -</w:t>
      </w:r>
      <w:r w:rsidR="000B3280" w:rsidRPr="00677C0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 xml:space="preserve">владельцы обыкновенных и привилегированных именных акций </w:t>
      </w:r>
      <w:r w:rsidR="00B92739" w:rsidRPr="00677C0A">
        <w:rPr>
          <w:rFonts w:ascii="Times New Roman" w:eastAsia="Times New Roman" w:hAnsi="Times New Roman" w:cs="Times New Roman"/>
          <w:sz w:val="21"/>
          <w:szCs w:val="21"/>
        </w:rPr>
        <w:t>о</w:t>
      </w:r>
      <w:r w:rsidRPr="00677C0A">
        <w:rPr>
          <w:rFonts w:ascii="Times New Roman" w:eastAsia="Times New Roman" w:hAnsi="Times New Roman" w:cs="Times New Roman"/>
          <w:sz w:val="21"/>
          <w:szCs w:val="21"/>
        </w:rPr>
        <w:t>бщества.</w:t>
      </w:r>
    </w:p>
    <w:p w14:paraId="1B30ABB9" w14:textId="77777777" w:rsidR="00F850CE" w:rsidRPr="00677C0A" w:rsidRDefault="00F850CE" w:rsidP="00FC0CE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9D3E43D" w14:textId="59370AAF" w:rsidR="001364A0" w:rsidRPr="00677C0A" w:rsidRDefault="00F850CE" w:rsidP="00677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677C0A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Повестка дня </w:t>
      </w:r>
      <w:r w:rsidR="00677C0A" w:rsidRPr="00677C0A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с</w:t>
      </w:r>
      <w:r w:rsidRPr="00677C0A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обрания</w:t>
      </w:r>
    </w:p>
    <w:p w14:paraId="7EA03D5F" w14:textId="06540450" w:rsidR="00677C0A" w:rsidRPr="00677C0A" w:rsidRDefault="00677C0A" w:rsidP="00F46DEB">
      <w:pPr>
        <w:tabs>
          <w:tab w:val="left" w:pos="142"/>
          <w:tab w:val="left" w:pos="567"/>
          <w:tab w:val="left" w:pos="851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</w:pP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1</w:t>
      </w:r>
      <w:r w:rsid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.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</w:t>
      </w:r>
      <w:r w:rsidR="001364A0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</w:t>
      </w:r>
      <w:r w:rsid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Утверждение годового отчета ПАО «ОДК-Кузнецов». </w:t>
      </w:r>
    </w:p>
    <w:p w14:paraId="645F5F1E" w14:textId="78147971" w:rsidR="00677C0A" w:rsidRPr="00677C0A" w:rsidRDefault="00677C0A" w:rsidP="00F46DEB">
      <w:pPr>
        <w:tabs>
          <w:tab w:val="left" w:pos="142"/>
          <w:tab w:val="left" w:pos="567"/>
          <w:tab w:val="left" w:pos="851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</w:pP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2</w:t>
      </w:r>
      <w:r w:rsid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.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</w:t>
      </w:r>
      <w:r w:rsidR="001364A0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Утверждение годовой бухгалтерской (финансовой) отчетности ПАО «ОДК-Кузнецов».</w:t>
      </w:r>
    </w:p>
    <w:p w14:paraId="39D0FA9C" w14:textId="3735C4E2" w:rsidR="00677C0A" w:rsidRPr="00677C0A" w:rsidRDefault="00677C0A" w:rsidP="00F46DEB">
      <w:pPr>
        <w:tabs>
          <w:tab w:val="left" w:pos="142"/>
          <w:tab w:val="left" w:pos="567"/>
          <w:tab w:val="left" w:pos="851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</w:pP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3</w:t>
      </w:r>
      <w:r w:rsid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.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</w:t>
      </w:r>
      <w:r w:rsidR="001364A0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</w:t>
      </w:r>
      <w:r w:rsidR="00F46DEB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Распределение прибыли и убытков ПАО «ОДК-Кузнецов», в том числе выплата (объявление) дивидендов по результатам 202</w:t>
      </w:r>
      <w:r w:rsidR="009D1DEB" w:rsidRPr="00F46DEB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3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года.</w:t>
      </w:r>
    </w:p>
    <w:p w14:paraId="212AFE0D" w14:textId="70347CCD" w:rsidR="00677C0A" w:rsidRPr="00677C0A" w:rsidRDefault="00677C0A" w:rsidP="00F46DEB">
      <w:pPr>
        <w:tabs>
          <w:tab w:val="left" w:pos="142"/>
          <w:tab w:val="left" w:pos="567"/>
          <w:tab w:val="left" w:pos="851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</w:pP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</w:t>
      </w:r>
      <w:r w:rsidRP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4</w:t>
      </w:r>
      <w:r w:rsidR="000834F1" w:rsidRP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.</w:t>
      </w:r>
      <w:r w:rsidRP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</w:t>
      </w:r>
      <w:r w:rsidR="001364A0" w:rsidRP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 </w:t>
      </w:r>
      <w:r w:rsidR="005575AF" w:rsidRP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Назначение </w:t>
      </w:r>
      <w:r w:rsidR="004710CC" w:rsidRP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аудиторской</w:t>
      </w:r>
      <w:r w:rsidR="004710CC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организации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ПАО «ОДК-Кузнецов».</w:t>
      </w:r>
    </w:p>
    <w:p w14:paraId="0961083A" w14:textId="51B5AE37" w:rsidR="00677C0A" w:rsidRPr="00677C0A" w:rsidRDefault="00677C0A" w:rsidP="00F46DEB">
      <w:pPr>
        <w:tabs>
          <w:tab w:val="left" w:pos="142"/>
          <w:tab w:val="left" w:pos="567"/>
          <w:tab w:val="left" w:pos="851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</w:pP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5</w:t>
      </w:r>
      <w:r w:rsid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.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</w:t>
      </w:r>
      <w:r w:rsidR="001364A0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Избрание членов совета директоров ПАО «ОДК-Кузнецов».</w:t>
      </w:r>
    </w:p>
    <w:p w14:paraId="6A8541D4" w14:textId="2FB15393" w:rsidR="00677C0A" w:rsidRPr="00677C0A" w:rsidRDefault="00677C0A" w:rsidP="00F46DEB">
      <w:pPr>
        <w:tabs>
          <w:tab w:val="left" w:pos="142"/>
          <w:tab w:val="left" w:pos="567"/>
          <w:tab w:val="left" w:pos="851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</w:pP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6</w:t>
      </w:r>
      <w:r w:rsidR="000834F1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.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</w:t>
      </w:r>
      <w:r w:rsidR="001364A0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 xml:space="preserve">   </w:t>
      </w:r>
      <w:r w:rsidRPr="00677C0A">
        <w:rPr>
          <w:rFonts w:ascii="Times New Roman" w:eastAsiaTheme="minorHAnsi" w:hAnsi="Times New Roman" w:cs="Times New Roman"/>
          <w:kern w:val="1"/>
          <w:sz w:val="21"/>
          <w:szCs w:val="21"/>
          <w:lang w:eastAsia="en-US"/>
        </w:rPr>
        <w:t>Избрание членов ревизионной комиссии ПАО «ОДК-Кузнецов».</w:t>
      </w:r>
    </w:p>
    <w:p w14:paraId="2EEE28DD" w14:textId="77777777" w:rsidR="00F46DEB" w:rsidRDefault="00F46DEB" w:rsidP="00A40FF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</w:pPr>
    </w:p>
    <w:p w14:paraId="4F658CB8" w14:textId="37A5F0B0" w:rsidR="00B92739" w:rsidRPr="00677C0A" w:rsidRDefault="00861D75" w:rsidP="00A40FF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 xml:space="preserve">Ознакомиться с информацией (материалами) к </w:t>
      </w:r>
      <w:r w:rsidR="00B92739"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>с</w:t>
      </w:r>
      <w:r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>обранию можно</w:t>
      </w:r>
      <w:r w:rsidRPr="00677C0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>в период с</w:t>
      </w:r>
      <w:r w:rsidR="00B92739"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 xml:space="preserve"> </w:t>
      </w:r>
      <w:r w:rsidR="00426226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>7</w:t>
      </w:r>
      <w:r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 xml:space="preserve"> </w:t>
      </w:r>
      <w:r w:rsidR="000B0885"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>июня</w:t>
      </w:r>
      <w:r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 xml:space="preserve"> 202</w:t>
      </w:r>
      <w:r w:rsidR="00426226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>4</w:t>
      </w:r>
      <w:r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 xml:space="preserve"> года </w:t>
      </w:r>
      <w:r w:rsidR="00B92739"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 xml:space="preserve">по рабочим дням </w:t>
      </w:r>
      <w:r w:rsidR="00B92739" w:rsidRPr="00677C0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с понедельника по пятницу с 10 до 16 часов (время местное) </w:t>
      </w:r>
      <w:r w:rsidR="00B92739" w:rsidRPr="00677C0A">
        <w:rPr>
          <w:rFonts w:ascii="Times New Roman" w:eastAsia="Calibri" w:hAnsi="Times New Roman" w:cs="Times New Roman"/>
          <w:bCs/>
          <w:color w:val="000000"/>
          <w:sz w:val="21"/>
          <w:szCs w:val="21"/>
          <w:lang w:eastAsia="en-US"/>
        </w:rPr>
        <w:t xml:space="preserve">по адресу: г. </w:t>
      </w:r>
      <w:r w:rsidR="00B92739" w:rsidRPr="00677C0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Самара, Заводское шоссе, </w:t>
      </w:r>
      <w:r w:rsidR="00F46DEB">
        <w:rPr>
          <w:rFonts w:ascii="Times New Roman" w:eastAsia="Calibri" w:hAnsi="Times New Roman" w:cs="Times New Roman"/>
          <w:sz w:val="21"/>
          <w:szCs w:val="21"/>
          <w:lang w:eastAsia="en-US"/>
        </w:rPr>
        <w:t>31, тел. 227-37-81, 227-34-45.</w:t>
      </w:r>
    </w:p>
    <w:p w14:paraId="095B3502" w14:textId="05D4586C" w:rsidR="00861D75" w:rsidRPr="00677C0A" w:rsidRDefault="00861D75" w:rsidP="00A40FF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en-US"/>
        </w:rPr>
      </w:pPr>
      <w:r w:rsidRPr="00677C0A">
        <w:rPr>
          <w:rFonts w:ascii="Times New Roman" w:eastAsia="Calibri" w:hAnsi="Times New Roman" w:cs="Times New Roman"/>
          <w:color w:val="000000"/>
          <w:sz w:val="21"/>
          <w:szCs w:val="21"/>
          <w:lang w:eastAsia="en-US"/>
        </w:rPr>
        <w:t>Для допуска к ознакомлению с материалами собрания необходимо представить:</w:t>
      </w:r>
    </w:p>
    <w:p w14:paraId="0B0D3EA9" w14:textId="334CFECC" w:rsidR="00F850CE" w:rsidRPr="00677C0A" w:rsidRDefault="00E6176B" w:rsidP="00A40FF2">
      <w:pPr>
        <w:pStyle w:val="a3"/>
        <w:spacing w:line="276" w:lineRule="auto"/>
        <w:ind w:firstLine="567"/>
        <w:rPr>
          <w:color w:val="000000" w:themeColor="text1"/>
          <w:sz w:val="21"/>
          <w:szCs w:val="21"/>
          <w:lang w:val="ru-RU"/>
        </w:rPr>
      </w:pPr>
      <w:r w:rsidRPr="00677C0A">
        <w:rPr>
          <w:color w:val="000000" w:themeColor="text1"/>
          <w:sz w:val="21"/>
          <w:szCs w:val="21"/>
          <w:lang w:val="ru-RU"/>
        </w:rPr>
        <w:t>–</w:t>
      </w:r>
      <w:r>
        <w:rPr>
          <w:color w:val="000000" w:themeColor="text1"/>
          <w:sz w:val="21"/>
          <w:szCs w:val="21"/>
          <w:lang w:val="ru-RU"/>
        </w:rPr>
        <w:t xml:space="preserve"> ф</w:t>
      </w:r>
      <w:proofErr w:type="spellStart"/>
      <w:r w:rsidR="00F850CE" w:rsidRPr="00677C0A">
        <w:rPr>
          <w:color w:val="000000" w:themeColor="text1"/>
          <w:sz w:val="21"/>
          <w:szCs w:val="21"/>
        </w:rPr>
        <w:t>изическому</w:t>
      </w:r>
      <w:proofErr w:type="spellEnd"/>
      <w:r w:rsidR="00F850CE" w:rsidRPr="00677C0A">
        <w:rPr>
          <w:color w:val="000000" w:themeColor="text1"/>
          <w:sz w:val="21"/>
          <w:szCs w:val="21"/>
        </w:rPr>
        <w:t xml:space="preserve"> лицу </w:t>
      </w:r>
      <w:r w:rsidR="000C2AA4" w:rsidRPr="00677C0A">
        <w:rPr>
          <w:color w:val="000000" w:themeColor="text1"/>
          <w:sz w:val="21"/>
          <w:szCs w:val="21"/>
          <w:lang w:val="ru-RU"/>
        </w:rPr>
        <w:t>–</w:t>
      </w:r>
      <w:r w:rsidR="000C2AA4" w:rsidRPr="00677C0A">
        <w:rPr>
          <w:color w:val="000000" w:themeColor="text1"/>
          <w:sz w:val="21"/>
          <w:szCs w:val="21"/>
        </w:rPr>
        <w:t xml:space="preserve"> </w:t>
      </w:r>
      <w:r w:rsidR="00F850CE" w:rsidRPr="00677C0A">
        <w:rPr>
          <w:color w:val="000000" w:themeColor="text1"/>
          <w:sz w:val="21"/>
          <w:szCs w:val="21"/>
        </w:rPr>
        <w:t>паспорт или иной документ, удостоверяющий личность в соответствии с законодательством Российской Федерации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</w:t>
      </w:r>
      <w:r>
        <w:rPr>
          <w:color w:val="000000" w:themeColor="text1"/>
          <w:sz w:val="21"/>
          <w:szCs w:val="21"/>
          <w:lang w:val="ru-RU"/>
        </w:rPr>
        <w:t>;</w:t>
      </w:r>
      <w:r w:rsidR="00F850CE" w:rsidRPr="00677C0A">
        <w:rPr>
          <w:color w:val="000000" w:themeColor="text1"/>
          <w:sz w:val="21"/>
          <w:szCs w:val="21"/>
        </w:rPr>
        <w:t xml:space="preserve"> </w:t>
      </w:r>
    </w:p>
    <w:p w14:paraId="16297DF6" w14:textId="2BD7B0C0" w:rsidR="00F850CE" w:rsidRPr="00677C0A" w:rsidRDefault="000C2AA4" w:rsidP="00A40FF2">
      <w:pPr>
        <w:pStyle w:val="a3"/>
        <w:spacing w:line="276" w:lineRule="auto"/>
        <w:ind w:firstLine="567"/>
        <w:rPr>
          <w:color w:val="000000" w:themeColor="text1"/>
          <w:sz w:val="21"/>
          <w:szCs w:val="21"/>
        </w:rPr>
      </w:pPr>
      <w:r w:rsidRPr="00677C0A">
        <w:rPr>
          <w:color w:val="000000" w:themeColor="text1"/>
          <w:sz w:val="21"/>
          <w:szCs w:val="21"/>
          <w:lang w:val="ru-RU"/>
        </w:rPr>
        <w:t>–</w:t>
      </w:r>
      <w:r w:rsidRPr="00677C0A">
        <w:rPr>
          <w:color w:val="000000" w:themeColor="text1"/>
          <w:sz w:val="21"/>
          <w:szCs w:val="21"/>
        </w:rPr>
        <w:t xml:space="preserve"> </w:t>
      </w:r>
      <w:r w:rsidR="00F850CE" w:rsidRPr="00677C0A">
        <w:rPr>
          <w:color w:val="000000" w:themeColor="text1"/>
          <w:sz w:val="21"/>
          <w:szCs w:val="21"/>
        </w:rPr>
        <w:t xml:space="preserve">уполномоченному представителю физического лица </w:t>
      </w:r>
      <w:r w:rsidR="00E6176B" w:rsidRPr="00677C0A">
        <w:rPr>
          <w:color w:val="000000" w:themeColor="text1"/>
          <w:sz w:val="21"/>
          <w:szCs w:val="21"/>
          <w:lang w:val="ru-RU"/>
        </w:rPr>
        <w:t>–</w:t>
      </w:r>
      <w:r w:rsidR="00E6176B" w:rsidRPr="00677C0A">
        <w:rPr>
          <w:color w:val="000000" w:themeColor="text1"/>
          <w:sz w:val="21"/>
          <w:szCs w:val="21"/>
        </w:rPr>
        <w:t xml:space="preserve"> </w:t>
      </w:r>
      <w:r w:rsidR="00F850CE" w:rsidRPr="00677C0A">
        <w:rPr>
          <w:color w:val="000000" w:themeColor="text1"/>
          <w:sz w:val="21"/>
          <w:szCs w:val="21"/>
        </w:rPr>
        <w:t xml:space="preserve">кроме документа, удостоверяющего личность, иметь доверенность, оформленную согласно пунктам 3 и 4 ст. 185.1 ГК РФ или удостоверенную нотариально. </w:t>
      </w:r>
    </w:p>
    <w:p w14:paraId="50D2126B" w14:textId="15111F95" w:rsidR="00F850CE" w:rsidRPr="00426226" w:rsidRDefault="00F850CE" w:rsidP="00A40FF2">
      <w:pPr>
        <w:pStyle w:val="a3"/>
        <w:spacing w:line="276" w:lineRule="auto"/>
        <w:ind w:firstLine="567"/>
        <w:rPr>
          <w:color w:val="000000" w:themeColor="text1"/>
          <w:sz w:val="21"/>
          <w:szCs w:val="21"/>
        </w:rPr>
      </w:pPr>
      <w:r w:rsidRPr="00677C0A">
        <w:rPr>
          <w:color w:val="000000" w:themeColor="text1"/>
          <w:sz w:val="21"/>
          <w:szCs w:val="21"/>
        </w:rPr>
        <w:t xml:space="preserve">Представителю юридического лица </w:t>
      </w:r>
      <w:r w:rsidR="000C2AA4" w:rsidRPr="00677C0A">
        <w:rPr>
          <w:color w:val="000000" w:themeColor="text1"/>
          <w:sz w:val="21"/>
          <w:szCs w:val="21"/>
          <w:lang w:val="ru-RU"/>
        </w:rPr>
        <w:t>–</w:t>
      </w:r>
      <w:r w:rsidR="000C2AA4" w:rsidRPr="00677C0A">
        <w:rPr>
          <w:color w:val="000000" w:themeColor="text1"/>
          <w:sz w:val="21"/>
          <w:szCs w:val="21"/>
        </w:rPr>
        <w:t xml:space="preserve"> </w:t>
      </w:r>
      <w:r w:rsidRPr="00677C0A">
        <w:rPr>
          <w:color w:val="000000" w:themeColor="text1"/>
          <w:sz w:val="21"/>
          <w:szCs w:val="21"/>
        </w:rPr>
        <w:t xml:space="preserve">документ, удостоверяющий личность, а также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 ГК РФ </w:t>
      </w:r>
      <w:r w:rsidRPr="00426226">
        <w:rPr>
          <w:color w:val="000000" w:themeColor="text1"/>
          <w:sz w:val="21"/>
          <w:szCs w:val="21"/>
        </w:rPr>
        <w:t>и п. 1 ст. 57 ФЗ «Об акционерных обществах».</w:t>
      </w:r>
    </w:p>
    <w:p w14:paraId="51532FB5" w14:textId="542B22E0" w:rsidR="007608AF" w:rsidRPr="00F46DEB" w:rsidRDefault="001364A0" w:rsidP="00A40F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5C29BA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Акционер может проголосовать по вопросам повестки дня </w:t>
      </w:r>
      <w:r w:rsidR="00B92739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="005C29BA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обрания, направив заполненные бюллетени по следующему почтовому </w:t>
      </w:r>
      <w:r w:rsidR="005C29BA" w:rsidRPr="00F46DEB">
        <w:rPr>
          <w:rFonts w:ascii="Times New Roman" w:hAnsi="Times New Roman" w:cs="Times New Roman"/>
          <w:color w:val="000000" w:themeColor="text1"/>
          <w:sz w:val="21"/>
          <w:szCs w:val="21"/>
        </w:rPr>
        <w:t>адресу</w:t>
      </w:r>
      <w:r w:rsidR="005C29BA" w:rsidRPr="00F46DEB">
        <w:rPr>
          <w:rFonts w:ascii="Times New Roman" w:hAnsi="Times New Roman" w:cs="Times New Roman"/>
          <w:sz w:val="21"/>
          <w:szCs w:val="21"/>
        </w:rPr>
        <w:t xml:space="preserve">: </w:t>
      </w:r>
      <w:r w:rsidR="00426226" w:rsidRPr="00F46DEB">
        <w:rPr>
          <w:rFonts w:ascii="Times New Roman" w:hAnsi="Times New Roman" w:cs="Times New Roman"/>
          <w:kern w:val="1"/>
          <w:sz w:val="21"/>
          <w:szCs w:val="21"/>
        </w:rPr>
        <w:t>119049, г. Москва, ул. Донская, д. 13, АО «РТ-Регистратор»</w:t>
      </w:r>
      <w:r w:rsidRPr="00F46DEB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3A85DB9B" w14:textId="49B48561" w:rsidR="005C29BA" w:rsidRPr="00426226" w:rsidRDefault="005C29BA" w:rsidP="0042622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46DE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Такие бюллетени должны поступить в </w:t>
      </w:r>
      <w:r w:rsidR="00426226" w:rsidRPr="00F46DEB">
        <w:rPr>
          <w:rFonts w:ascii="Times New Roman" w:hAnsi="Times New Roman" w:cs="Times New Roman"/>
          <w:kern w:val="1"/>
          <w:sz w:val="21"/>
          <w:szCs w:val="21"/>
        </w:rPr>
        <w:t>АО «РТ-Регистратор»</w:t>
      </w:r>
      <w:r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не позднее </w:t>
      </w:r>
      <w:r w:rsidR="00BA6A95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="00426226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="00BA6A95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0B0885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>июня</w:t>
      </w:r>
      <w:r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202</w:t>
      </w:r>
      <w:r w:rsidR="00426226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>4</w:t>
      </w:r>
      <w:r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года</w:t>
      </w:r>
      <w:r w:rsidRPr="00426226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. Бюллетени, поступившие после указанной даты, не будут учитываться при </w:t>
      </w:r>
      <w:r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определении кворума </w:t>
      </w:r>
      <w:r w:rsidR="00B92739"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>собрания</w:t>
      </w:r>
      <w:r w:rsidRPr="0042622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подведении итогов голосования.</w:t>
      </w:r>
    </w:p>
    <w:p w14:paraId="3C469F54" w14:textId="07E7B0DD" w:rsidR="005C29BA" w:rsidRPr="00426226" w:rsidRDefault="005C29BA" w:rsidP="00A40FF2">
      <w:pPr>
        <w:pStyle w:val="a3"/>
        <w:spacing w:line="276" w:lineRule="auto"/>
        <w:ind w:firstLine="567"/>
        <w:rPr>
          <w:color w:val="000000" w:themeColor="text1"/>
          <w:sz w:val="21"/>
          <w:szCs w:val="21"/>
        </w:rPr>
      </w:pPr>
      <w:r w:rsidRPr="00426226">
        <w:rPr>
          <w:color w:val="000000" w:themeColor="text1"/>
          <w:sz w:val="21"/>
          <w:szCs w:val="21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14:paraId="7C5B2112" w14:textId="77777777" w:rsidR="00141E58" w:rsidRPr="00426226" w:rsidRDefault="00141E58" w:rsidP="00141E58">
      <w:pPr>
        <w:pStyle w:val="21"/>
        <w:ind w:firstLine="567"/>
        <w:rPr>
          <w:color w:val="000000" w:themeColor="text1"/>
          <w:sz w:val="21"/>
          <w:szCs w:val="21"/>
        </w:rPr>
      </w:pPr>
    </w:p>
    <w:p w14:paraId="4B222127" w14:textId="3570D814" w:rsidR="00754E2D" w:rsidRPr="00677C0A" w:rsidRDefault="0010297D" w:rsidP="00F61D1D">
      <w:pPr>
        <w:pStyle w:val="21"/>
        <w:ind w:firstLine="0"/>
        <w:rPr>
          <w:b/>
          <w:bCs/>
          <w:sz w:val="21"/>
          <w:szCs w:val="21"/>
        </w:rPr>
      </w:pPr>
      <w:r w:rsidRPr="00677C0A">
        <w:rPr>
          <w:b/>
          <w:bCs/>
          <w:color w:val="000000" w:themeColor="text1"/>
          <w:sz w:val="21"/>
          <w:szCs w:val="21"/>
        </w:rPr>
        <w:t xml:space="preserve">           </w:t>
      </w:r>
      <w:r w:rsidR="00F850CE" w:rsidRPr="00677C0A">
        <w:rPr>
          <w:b/>
          <w:bCs/>
          <w:color w:val="000000" w:themeColor="text1"/>
          <w:sz w:val="21"/>
          <w:szCs w:val="21"/>
        </w:rPr>
        <w:t>Совет директоров ПАО «</w:t>
      </w:r>
      <w:r w:rsidR="00DB6011" w:rsidRPr="00677C0A">
        <w:rPr>
          <w:b/>
          <w:bCs/>
          <w:color w:val="000000" w:themeColor="text1"/>
          <w:sz w:val="21"/>
          <w:szCs w:val="21"/>
        </w:rPr>
        <w:t>ОДК-</w:t>
      </w:r>
      <w:r w:rsidR="00DF155E" w:rsidRPr="00677C0A">
        <w:rPr>
          <w:b/>
          <w:bCs/>
          <w:color w:val="000000" w:themeColor="text1"/>
          <w:sz w:val="21"/>
          <w:szCs w:val="21"/>
        </w:rPr>
        <w:t>Кузнецов»</w:t>
      </w:r>
    </w:p>
    <w:sectPr w:rsidR="00754E2D" w:rsidRPr="00677C0A" w:rsidSect="003E4F3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EC6F9D8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003802"/>
    <w:multiLevelType w:val="hybridMultilevel"/>
    <w:tmpl w:val="E982CEDC"/>
    <w:lvl w:ilvl="0" w:tplc="7D129D26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6B18FA1A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5394F074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41608448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4DEE2206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A6E2950E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DDA8041C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E4E493BE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85E88F2C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num w:numId="1" w16cid:durableId="194399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71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CE"/>
    <w:rsid w:val="000568A5"/>
    <w:rsid w:val="000834F1"/>
    <w:rsid w:val="00096804"/>
    <w:rsid w:val="000B0885"/>
    <w:rsid w:val="000B3280"/>
    <w:rsid w:val="000B7278"/>
    <w:rsid w:val="000C2AA4"/>
    <w:rsid w:val="0010297D"/>
    <w:rsid w:val="00102E3F"/>
    <w:rsid w:val="00105436"/>
    <w:rsid w:val="00105855"/>
    <w:rsid w:val="001253D8"/>
    <w:rsid w:val="001364A0"/>
    <w:rsid w:val="00141E58"/>
    <w:rsid w:val="00205666"/>
    <w:rsid w:val="002C0FF2"/>
    <w:rsid w:val="00341DBB"/>
    <w:rsid w:val="00387405"/>
    <w:rsid w:val="003E0AC9"/>
    <w:rsid w:val="003E4F34"/>
    <w:rsid w:val="004077A5"/>
    <w:rsid w:val="00423C87"/>
    <w:rsid w:val="00426226"/>
    <w:rsid w:val="004710CC"/>
    <w:rsid w:val="005575AF"/>
    <w:rsid w:val="00561DA9"/>
    <w:rsid w:val="00577052"/>
    <w:rsid w:val="005C29BA"/>
    <w:rsid w:val="005D24D4"/>
    <w:rsid w:val="006501AD"/>
    <w:rsid w:val="00677C0A"/>
    <w:rsid w:val="006B4FB7"/>
    <w:rsid w:val="00722DC4"/>
    <w:rsid w:val="00754E2D"/>
    <w:rsid w:val="007608AF"/>
    <w:rsid w:val="0078357B"/>
    <w:rsid w:val="00825EC2"/>
    <w:rsid w:val="00833B2A"/>
    <w:rsid w:val="00861D75"/>
    <w:rsid w:val="008803FC"/>
    <w:rsid w:val="008C6162"/>
    <w:rsid w:val="008F262A"/>
    <w:rsid w:val="008F7EAF"/>
    <w:rsid w:val="009574D6"/>
    <w:rsid w:val="009D1DEB"/>
    <w:rsid w:val="00A40FF2"/>
    <w:rsid w:val="00B0229E"/>
    <w:rsid w:val="00B92739"/>
    <w:rsid w:val="00BA6A95"/>
    <w:rsid w:val="00BE01FE"/>
    <w:rsid w:val="00C00233"/>
    <w:rsid w:val="00C46E5B"/>
    <w:rsid w:val="00CD6ECA"/>
    <w:rsid w:val="00CF555A"/>
    <w:rsid w:val="00DB6011"/>
    <w:rsid w:val="00DF155E"/>
    <w:rsid w:val="00E6176B"/>
    <w:rsid w:val="00F103BE"/>
    <w:rsid w:val="00F46DEB"/>
    <w:rsid w:val="00F61D1D"/>
    <w:rsid w:val="00F64C29"/>
    <w:rsid w:val="00F850CE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66BE"/>
  <w15:docId w15:val="{A06A6C6B-6031-4EE2-BB48-1B2DF8DC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0CE"/>
    <w:pPr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50C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F850CE"/>
    <w:rPr>
      <w:rFonts w:eastAsia="Times New Roman" w:cs="Times New Roman"/>
      <w:sz w:val="26"/>
      <w:szCs w:val="20"/>
      <w:lang w:val="x-none" w:eastAsia="ru-RU"/>
    </w:rPr>
  </w:style>
  <w:style w:type="paragraph" w:styleId="a5">
    <w:name w:val="Plain Text"/>
    <w:basedOn w:val="a"/>
    <w:link w:val="a6"/>
    <w:unhideWhenUsed/>
    <w:rsid w:val="00F850C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F850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850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F850CE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722D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2D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2DC4"/>
    <w:rPr>
      <w:rFonts w:asciiTheme="minorHAnsi" w:eastAsiaTheme="minorEastAsia" w:hAnsiTheme="minorHAns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2D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2DC4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2D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B6011"/>
    <w:pPr>
      <w:suppressAutoHyphens/>
      <w:spacing w:after="0" w:line="240" w:lineRule="auto"/>
    </w:pPr>
    <w:rPr>
      <w:rFonts w:eastAsia="Calibri" w:cs="Times New Roman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Галочкина Т.Н.</cp:lastModifiedBy>
  <cp:revision>38</cp:revision>
  <cp:lastPrinted>2023-05-29T07:40:00Z</cp:lastPrinted>
  <dcterms:created xsi:type="dcterms:W3CDTF">2021-04-26T12:46:00Z</dcterms:created>
  <dcterms:modified xsi:type="dcterms:W3CDTF">2024-06-04T05:50:00Z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1535466038</vt:i4>
  </property>
</Properties>
</file>