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AC" w:rsidRPr="00A17421" w:rsidRDefault="00B92DAC" w:rsidP="00B92DA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7421">
        <w:rPr>
          <w:rFonts w:ascii="Times New Roman" w:hAnsi="Times New Roman" w:cs="Times New Roman"/>
          <w:b/>
          <w:sz w:val="24"/>
          <w:szCs w:val="24"/>
          <w:lang w:eastAsia="ru-RU"/>
        </w:rPr>
        <w:t>Слово об учителе</w:t>
      </w:r>
    </w:p>
    <w:p w:rsidR="00A17421" w:rsidRDefault="00A17421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Прошло много лет, как ушел из жизни основатель и вдохновитель конструктор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ского бюро Алексей Федорович Полянский. Многое стерлось в памяти, но осталось главное — все, что связано с величайшей благодарностью и признательностью Учи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телю.</w:t>
      </w: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Интернационалист в лучших традициях русского народа, он не побоялся принять на работу молодого специалиста с не совсем приемлемой для смутного времени 50-х го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дов национальной биографией, а впослед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ствии назначить его своим заместителем.</w:t>
      </w: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Трудно выделить главное из огромного наследия, созданного им. Но, как мне ка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жется, в основе лежит самоотверженная ра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бота по поиску новых решений и не менее самоотверженная работа по их внедрению.</w:t>
      </w: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Алексей Федорович требовал от нас не оставлять без тщательного изучения лю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бое проявление ненормальной р</w:t>
      </w:r>
      <w:r w:rsidR="00F51216">
        <w:rPr>
          <w:rFonts w:ascii="Times New Roman" w:hAnsi="Times New Roman" w:cs="Times New Roman"/>
          <w:sz w:val="24"/>
          <w:szCs w:val="24"/>
          <w:lang w:eastAsia="ru-RU"/>
        </w:rPr>
        <w:t>аботы агре</w:t>
      </w:r>
      <w:r w:rsidR="00F51216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гатов. В результате 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t>под его руководством впервые в стране на нашем предприятии была разработана система комплексного ис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пытания агрегатов, созданы стенды с мате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матической моделью двигателя, разработаны методики уско</w:t>
      </w:r>
      <w:r w:rsidR="00212385">
        <w:rPr>
          <w:rFonts w:ascii="Times New Roman" w:hAnsi="Times New Roman" w:cs="Times New Roman"/>
          <w:sz w:val="24"/>
          <w:szCs w:val="24"/>
          <w:lang w:eastAsia="ru-RU"/>
        </w:rPr>
        <w:t>ренных испытаний. В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t>послед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стви</w:t>
      </w:r>
      <w:r w:rsidR="00212385">
        <w:rPr>
          <w:rFonts w:ascii="Times New Roman" w:hAnsi="Times New Roman" w:cs="Times New Roman"/>
          <w:sz w:val="24"/>
          <w:szCs w:val="24"/>
          <w:lang w:eastAsia="ru-RU"/>
        </w:rPr>
        <w:t xml:space="preserve">и, 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t>оформленные в стандартах предпри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ятия, эти разработки были признаны отрас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левыми институтами, всеми предприятиями отрасли. Вклад в обеспечение качества и на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дежности выпускаемых агрегатов был огро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мен, а цикл доводки агрегатов был сокращен за счет решения многих вопросов в условиях нашего предприятия, а не на затратных ис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пытаниях на двигателе и самолете.</w:t>
      </w: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Алексей Федорович понимал, что даль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нейшее усложнение гидромеханических систем регулирования в связи с ростом количества и качества решаемых задач в обеспечении удельных параметров дви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гателей — направление тупиковое. Реше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ния за счет разработки пневматических устройств потерпели неудачу, так как про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мышленность не выпускала стандартных изделий. И тогда было принято решение начать работы по созданию электронных регуляторов.</w:t>
      </w: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Это было действительно революцион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ное решение. Не располагая специалистами в этом направлении, не располагая про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изводством — на такой шаг мог решить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ся только одержимый человек, верящий в правоту своего дела. Противников на всех уровнях было больше, чем единомышлен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ников. Огромная работа по привлечению молодых специалистов из пермских вузов, создание производственного участка и вне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дрение новых технологических процессов завершились созданием вначале экспери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ментального агрегата в виде корректора оборотов, затем стендового цифрового ре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гулятора. В конечном итоге был создан пер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вый в стране и в мире цифровой регулятор управления двигателя Д30Ф6, эксплуатиру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ющийся и в настоящее время.</w:t>
      </w:r>
    </w:p>
    <w:p w:rsidR="00CC0BF3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Но самое главное — был создан коллек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тив, который мог решать задачи по созда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нию комплексных систем управления дви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гателем, равного которому в нашей стране нет и сейчас.</w:t>
      </w:r>
    </w:p>
    <w:p w:rsidR="00D244AA" w:rsidRPr="00B92DAC" w:rsidRDefault="00CC0BF3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Эта огромная работа не прошла для А. Ф. Полянского бесследно — случился первый инфаркт. Тяжелая болезнь выбила его из рабочего режима на несколько меся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softHyphen/>
        <w:t>цев, но не изменила ритм жизни. И снова в кипучую деятельность, связанную с новыми идеями</w:t>
      </w:r>
      <w:r w:rsidR="00C0513F" w:rsidRPr="00B92DA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0513F" w:rsidRPr="00B92DAC" w:rsidRDefault="00C0513F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 xml:space="preserve">Внедрение системы регулирования на двигатели для танков – не менее сложная проблема. Условия эксплуатации коренным образом отличаются от авиационных: не очень </w:t>
      </w:r>
      <w:r w:rsidRPr="00B92DA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чистое топливо, пыль</w:t>
      </w:r>
      <w:r w:rsidR="003F6C3B" w:rsidRPr="00B92DAC">
        <w:rPr>
          <w:rFonts w:ascii="Times New Roman" w:hAnsi="Times New Roman" w:cs="Times New Roman"/>
          <w:sz w:val="24"/>
          <w:szCs w:val="24"/>
          <w:lang w:eastAsia="ru-RU"/>
        </w:rPr>
        <w:t>, песок – все это требовало внедрения в чисто авиационные агрегаты большого количества мероприятий, в первую очередь по обеспечению работоспособности в тяжелых условиях. Для Полянского это было новое направление, и он решил изучить его в деле. Участие в реальных танковых походах – кто еще мог решиться на такой шаг</w:t>
      </w:r>
      <w:r w:rsidR="00FE39A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F6C3B" w:rsidRPr="00B92DAC">
        <w:rPr>
          <w:rFonts w:ascii="Times New Roman" w:hAnsi="Times New Roman" w:cs="Times New Roman"/>
          <w:sz w:val="24"/>
          <w:szCs w:val="24"/>
          <w:lang w:eastAsia="ru-RU"/>
        </w:rPr>
        <w:t xml:space="preserve"> будучи не совсем здоровым человеком. </w:t>
      </w:r>
    </w:p>
    <w:p w:rsidR="006B2DD2" w:rsidRPr="00B92DAC" w:rsidRDefault="003F6C3B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 xml:space="preserve">Это лишь часть воспоминаний о самоотверженном человеке, </w:t>
      </w:r>
      <w:r w:rsidR="006B2DD2" w:rsidRPr="00B92DAC">
        <w:rPr>
          <w:rFonts w:ascii="Times New Roman" w:hAnsi="Times New Roman" w:cs="Times New Roman"/>
          <w:sz w:val="24"/>
          <w:szCs w:val="24"/>
          <w:lang w:eastAsia="ru-RU"/>
        </w:rPr>
        <w:t xml:space="preserve">выдающемся конструкторе, который стал для меня примером отношения к делу, которому ты служишь. </w:t>
      </w:r>
    </w:p>
    <w:p w:rsidR="006B2DD2" w:rsidRPr="00B92DAC" w:rsidRDefault="006B2DD2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А часы, проведенные с ним на отдыхе, привили мне страсть к автомобилю, рыбалке, любовь к нашей уральской природе.</w:t>
      </w:r>
    </w:p>
    <w:p w:rsidR="006B2DD2" w:rsidRPr="00B92DAC" w:rsidRDefault="006B2DD2" w:rsidP="00A17421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Он ушел из жизни</w:t>
      </w:r>
      <w:r w:rsidR="00C847AD" w:rsidRPr="00B92DAC">
        <w:rPr>
          <w:rFonts w:ascii="Times New Roman" w:hAnsi="Times New Roman" w:cs="Times New Roman"/>
          <w:sz w:val="24"/>
          <w:szCs w:val="24"/>
          <w:lang w:eastAsia="ru-RU"/>
        </w:rPr>
        <w:t xml:space="preserve"> очень рано (31 декабря 1973 года, в возрасте 58 лет). Он мог и должен был сделать еще больше. Вечным памятником ему будет расцвет созданного им предприятия, не ставшего на колени в тяжелый период, а продолжающего сегодня быть в первых рядах создателей и производителей систем управления. </w:t>
      </w:r>
    </w:p>
    <w:p w:rsidR="00B92DAC" w:rsidRPr="00B92DAC" w:rsidRDefault="00B92DAC" w:rsidP="00A1742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Б.М. Конторович</w:t>
      </w:r>
    </w:p>
    <w:p w:rsidR="00B92DAC" w:rsidRDefault="00B92DAC" w:rsidP="00A1742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AC">
        <w:rPr>
          <w:rFonts w:ascii="Times New Roman" w:hAnsi="Times New Roman" w:cs="Times New Roman"/>
          <w:sz w:val="24"/>
          <w:szCs w:val="24"/>
          <w:lang w:eastAsia="ru-RU"/>
        </w:rPr>
        <w:t>Первый заместитель главного конструктора по НИОКР</w:t>
      </w:r>
    </w:p>
    <w:p w:rsidR="003E722C" w:rsidRPr="00B92DAC" w:rsidRDefault="003E722C" w:rsidP="00A1742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722C">
        <w:rPr>
          <w:rFonts w:ascii="Times New Roman" w:hAnsi="Times New Roman" w:cs="Times New Roman"/>
          <w:sz w:val="24"/>
          <w:szCs w:val="24"/>
          <w:lang w:eastAsia="ru-RU"/>
        </w:rPr>
        <w:t>Машин</w:t>
      </w:r>
      <w:r w:rsidR="005A43A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3E722C">
        <w:rPr>
          <w:rFonts w:ascii="Times New Roman" w:hAnsi="Times New Roman" w:cs="Times New Roman"/>
          <w:sz w:val="24"/>
          <w:szCs w:val="24"/>
          <w:lang w:eastAsia="ru-RU"/>
        </w:rPr>
        <w:t>строитель_2015_№7-9</w:t>
      </w:r>
      <w:r w:rsidR="005A43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722C">
        <w:rPr>
          <w:rFonts w:ascii="Times New Roman" w:hAnsi="Times New Roman" w:cs="Times New Roman"/>
          <w:sz w:val="24"/>
          <w:szCs w:val="24"/>
          <w:lang w:eastAsia="ru-RU"/>
        </w:rPr>
        <w:t>(4723-4725)</w:t>
      </w:r>
      <w:bookmarkStart w:id="0" w:name="_GoBack"/>
      <w:bookmarkEnd w:id="0"/>
    </w:p>
    <w:sectPr w:rsidR="003E722C" w:rsidRPr="00B9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42"/>
    <w:rsid w:val="00212385"/>
    <w:rsid w:val="003E722C"/>
    <w:rsid w:val="003F6C3B"/>
    <w:rsid w:val="005A43A4"/>
    <w:rsid w:val="006B2DD2"/>
    <w:rsid w:val="00A17421"/>
    <w:rsid w:val="00B92DAC"/>
    <w:rsid w:val="00BF1842"/>
    <w:rsid w:val="00C0513F"/>
    <w:rsid w:val="00C847AD"/>
    <w:rsid w:val="00CC0BF3"/>
    <w:rsid w:val="00D244AA"/>
    <w:rsid w:val="00F51216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54F5A-68F2-40C8-A443-3A502F27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"ОДК-СТАР"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Шитоев Константин Александрович</dc:creator>
  <cp:keywords/>
  <dc:description/>
  <cp:lastModifiedBy>Горбунова Майя Михайловна</cp:lastModifiedBy>
  <cp:revision>5</cp:revision>
  <dcterms:created xsi:type="dcterms:W3CDTF">2024-03-29T06:54:00Z</dcterms:created>
  <dcterms:modified xsi:type="dcterms:W3CDTF">2024-05-15T04:19:00Z</dcterms:modified>
</cp:coreProperties>
</file>