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31" w:rsidRPr="001E1A39" w:rsidRDefault="00B25031" w:rsidP="00B2503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39">
        <w:rPr>
          <w:rFonts w:ascii="Times New Roman" w:hAnsi="Times New Roman" w:cs="Times New Roman"/>
          <w:b/>
          <w:sz w:val="24"/>
          <w:szCs w:val="24"/>
        </w:rPr>
        <w:t>Что я думаю о Полянском</w:t>
      </w:r>
    </w:p>
    <w:p w:rsidR="001E1A39" w:rsidRDefault="001E1A39" w:rsidP="00585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ED0" w:rsidRPr="00B25031" w:rsidRDefault="0051703D" w:rsidP="00585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031">
        <w:rPr>
          <w:rFonts w:ascii="Times New Roman" w:hAnsi="Times New Roman" w:cs="Times New Roman"/>
          <w:sz w:val="24"/>
          <w:szCs w:val="24"/>
        </w:rPr>
        <w:t xml:space="preserve">Из чего складывается мнение о человеке? Я думаю, что из результатов его деятельности, общения с окружающими людьми. Я с Алексеем Федоровичем познакомился в августе 1957 года, то есть, в год его назначения главным конструктором – руководителем предприятия. Пять лет мы работали </w:t>
      </w:r>
      <w:r w:rsidR="00E63C91" w:rsidRPr="00B25031">
        <w:rPr>
          <w:rFonts w:ascii="Times New Roman" w:hAnsi="Times New Roman" w:cs="Times New Roman"/>
          <w:sz w:val="24"/>
          <w:szCs w:val="24"/>
        </w:rPr>
        <w:t xml:space="preserve">на площадке завода им. Калинина. За это время Алексей Федорович добился сдачи в эксплуатацию конструкторско-производственного корпуса. Я только значительно позже понял, каких дипломатических и организационных усилий стоила ему реализация этой задачи. В то же время хозяйственным способом велось строительство склада материалов, который не был предусмотрен проектом. Алексей Федорович принял стратегическое решение, и предприятие организовало в помещении склада испытательную станцию, которая функционирует до сих пор, хотя в 1968 году было построено специальное здание с </w:t>
      </w:r>
      <w:r w:rsidR="00F602C1" w:rsidRPr="00B25031">
        <w:rPr>
          <w:rFonts w:ascii="Times New Roman" w:hAnsi="Times New Roman" w:cs="Times New Roman"/>
          <w:sz w:val="24"/>
          <w:szCs w:val="24"/>
        </w:rPr>
        <w:t>соответствующим оборудованием.</w:t>
      </w:r>
    </w:p>
    <w:p w:rsidR="004E5ED0" w:rsidRPr="00B25031" w:rsidRDefault="00F602C1" w:rsidP="00585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031">
        <w:rPr>
          <w:rFonts w:ascii="Times New Roman" w:hAnsi="Times New Roman" w:cs="Times New Roman"/>
          <w:sz w:val="24"/>
          <w:szCs w:val="24"/>
        </w:rPr>
        <w:t xml:space="preserve">Предприятие росло и напряженно работало над разработкой агрегатов, и Алексей Федорович принимал </w:t>
      </w:r>
      <w:r w:rsidR="004E5ED0" w:rsidRPr="00B25031">
        <w:rPr>
          <w:rFonts w:ascii="Times New Roman" w:hAnsi="Times New Roman" w:cs="Times New Roman"/>
          <w:sz w:val="24"/>
          <w:szCs w:val="24"/>
        </w:rPr>
        <w:t>личное участие в этом процессе.</w:t>
      </w:r>
    </w:p>
    <w:p w:rsidR="00F602C1" w:rsidRPr="00B25031" w:rsidRDefault="00F602C1" w:rsidP="00585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031">
        <w:rPr>
          <w:rFonts w:ascii="Times New Roman" w:hAnsi="Times New Roman" w:cs="Times New Roman"/>
          <w:sz w:val="24"/>
          <w:szCs w:val="24"/>
        </w:rPr>
        <w:t>Мне приходилось лично видеть его, часами работающим с компоновщиками</w:t>
      </w:r>
      <w:r w:rsidR="004E5ED0" w:rsidRPr="00B25031">
        <w:rPr>
          <w:rFonts w:ascii="Times New Roman" w:hAnsi="Times New Roman" w:cs="Times New Roman"/>
          <w:sz w:val="24"/>
          <w:szCs w:val="24"/>
        </w:rPr>
        <w:t>, принимать участие в обсуждении направлений и решений развития выпускаемых агрегатов.</w:t>
      </w:r>
    </w:p>
    <w:p w:rsidR="004E5ED0" w:rsidRPr="00B25031" w:rsidRDefault="004E5ED0" w:rsidP="00585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031">
        <w:rPr>
          <w:rFonts w:ascii="Times New Roman" w:hAnsi="Times New Roman" w:cs="Times New Roman"/>
          <w:sz w:val="24"/>
          <w:szCs w:val="24"/>
        </w:rPr>
        <w:t>Не обходилось и без курьезов. Однажды во время испытаний агрегата всю бригаду вместе с главным конструктором окатило керосином. Ну что? Посмеялись вместе.</w:t>
      </w:r>
    </w:p>
    <w:p w:rsidR="00585C01" w:rsidRPr="00B25031" w:rsidRDefault="004E5ED0" w:rsidP="00585C0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31">
        <w:rPr>
          <w:rFonts w:ascii="Times New Roman" w:hAnsi="Times New Roman" w:cs="Times New Roman"/>
          <w:sz w:val="24"/>
          <w:szCs w:val="24"/>
        </w:rPr>
        <w:t xml:space="preserve">Еще в первые месяцы моей работы на предприятии мне пришлось заниматься </w:t>
      </w:r>
      <w:proofErr w:type="spellStart"/>
      <w:r w:rsidRPr="00B25031">
        <w:rPr>
          <w:rFonts w:ascii="Times New Roman" w:hAnsi="Times New Roman" w:cs="Times New Roman"/>
          <w:sz w:val="24"/>
          <w:szCs w:val="24"/>
        </w:rPr>
        <w:t>проливкой</w:t>
      </w:r>
      <w:proofErr w:type="spellEnd"/>
      <w:r w:rsidRPr="00B25031">
        <w:rPr>
          <w:rFonts w:ascii="Times New Roman" w:hAnsi="Times New Roman" w:cs="Times New Roman"/>
          <w:sz w:val="24"/>
          <w:szCs w:val="24"/>
        </w:rPr>
        <w:t xml:space="preserve"> золотника обратной связи. Требуемая характеристика не получалась. Проверил установку – в порядке. Размеры детали – в порядке. В чем дело – не понимаю.</w:t>
      </w:r>
      <w:r w:rsidR="00585C01" w:rsidRPr="00B25031">
        <w:rPr>
          <w:rFonts w:ascii="Times New Roman" w:hAnsi="Times New Roman" w:cs="Times New Roman"/>
          <w:sz w:val="24"/>
          <w:szCs w:val="24"/>
        </w:rPr>
        <w:t xml:space="preserve"> </w:t>
      </w:r>
      <w:r w:rsidR="00585C01"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Попросил помощи у товарищей, конструк</w:t>
      </w:r>
      <w:r w:rsidR="00585C01"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торов, контролеров. Решения не нашел. А узел надо сдавать. Что делать? Набрался смелости и пошел к Алексею Федоровичу.</w:t>
      </w:r>
    </w:p>
    <w:p w:rsidR="00585C01" w:rsidRPr="00B25031" w:rsidRDefault="00585C01" w:rsidP="00585C0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меня принял, выслушал и сказал несколько слов: «Где-то зажато сечение. Ищи». И действительно, я нашел. Все вста</w:t>
      </w:r>
      <w:r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на свое место!</w:t>
      </w:r>
    </w:p>
    <w:p w:rsidR="00585C01" w:rsidRPr="00B25031" w:rsidRDefault="00585C01" w:rsidP="00585C0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Высокое чувство ответственности за ре</w:t>
      </w:r>
      <w:r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 работы вверенного ему коллектива побудило Алексея Федоровича принять личное участие в проведении испытаний техники в реальных условиях эксплуатации. Тяжелые перегрузки на организм, видимо, способствовали безвременному уходу его из жизни. Почти полвека прошло с тех пор, но начатое им дело живет. Это позволи</w:t>
      </w:r>
      <w:r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коллективу предприятия в кооперации с другими предприятиями Перми создать конкурентоспособную систему перекачки природного газа и поставлять ее «Газпро</w:t>
      </w:r>
      <w:r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му», что выгодно и престижно для Перм</w:t>
      </w:r>
      <w:r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края.</w:t>
      </w:r>
    </w:p>
    <w:p w:rsidR="004E5ED0" w:rsidRDefault="00585C01" w:rsidP="00585C0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Считаю, что жизнь таких людей, как Алексей Федорович Полянский надо популяризировать и предлагаю обратиться в городскую Думу с предложением при</w:t>
      </w:r>
      <w:r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своить Алексею Федоровичу Полянскому звание «Почетный гражданин города Пер</w:t>
      </w:r>
      <w:r w:rsidRPr="00B25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ми» и установить его бюст у проходных ОАО «СТАР».</w:t>
      </w:r>
    </w:p>
    <w:p w:rsidR="00E157C9" w:rsidRPr="00B25031" w:rsidRDefault="00E157C9" w:rsidP="00E157C9">
      <w:pPr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Машиностроитель_2015_№5-6(4721-4722)</w:t>
      </w:r>
    </w:p>
    <w:p w:rsidR="004E5ED0" w:rsidRDefault="00B25031" w:rsidP="001E1A39">
      <w:pPr>
        <w:ind w:firstLine="708"/>
        <w:jc w:val="right"/>
      </w:pPr>
      <w:r w:rsidRPr="00B25031">
        <w:rPr>
          <w:rFonts w:ascii="Times New Roman" w:hAnsi="Times New Roman" w:cs="Times New Roman"/>
          <w:sz w:val="24"/>
          <w:szCs w:val="24"/>
        </w:rPr>
        <w:t>Г. И. БОНДАРЧУК, бывший главный инженер ПАКБ</w:t>
      </w:r>
      <w:bookmarkStart w:id="0" w:name="_GoBack"/>
      <w:bookmarkEnd w:id="0"/>
    </w:p>
    <w:sectPr w:rsidR="004E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99"/>
    <w:rsid w:val="001E1A39"/>
    <w:rsid w:val="004E5ED0"/>
    <w:rsid w:val="0051703D"/>
    <w:rsid w:val="00585C01"/>
    <w:rsid w:val="00885099"/>
    <w:rsid w:val="00B25031"/>
    <w:rsid w:val="00E157C9"/>
    <w:rsid w:val="00E63C91"/>
    <w:rsid w:val="00F602C1"/>
    <w:rsid w:val="00F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5E268-8985-4904-B5A2-D2EE83E2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"ОДК-СТАР"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Шитоев Константин Александрович</dc:creator>
  <cp:keywords/>
  <dc:description/>
  <cp:lastModifiedBy>Горбунова Майя Михайловна</cp:lastModifiedBy>
  <cp:revision>5</cp:revision>
  <dcterms:created xsi:type="dcterms:W3CDTF">2024-03-29T08:46:00Z</dcterms:created>
  <dcterms:modified xsi:type="dcterms:W3CDTF">2024-04-15T13:09:00Z</dcterms:modified>
</cp:coreProperties>
</file>