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>УТВЕРЖДЕНЫ</w:t>
      </w: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Решением внеочередного общего собрания акционеров акционерного общества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B30E5"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протокол от _. __________. 2023 г.  № __ </w:t>
      </w:r>
    </w:p>
    <w:p w:rsidR="00F4617C" w:rsidRPr="00F4617C" w:rsidRDefault="00F4617C" w:rsidP="00F4617C">
      <w:pPr>
        <w:spacing w:after="0"/>
        <w:ind w:left="3686"/>
        <w:rPr>
          <w:rStyle w:val="13pt"/>
          <w:rFonts w:eastAsiaTheme="minorHAnsi"/>
          <w:sz w:val="28"/>
          <w:szCs w:val="28"/>
        </w:rPr>
      </w:pPr>
    </w:p>
    <w:p w:rsidR="00F4617C" w:rsidRPr="00F4617C" w:rsidRDefault="00F4617C" w:rsidP="00F4617C">
      <w:pPr>
        <w:pStyle w:val="10"/>
        <w:shd w:val="clear" w:color="auto" w:fill="auto"/>
        <w:ind w:left="20"/>
        <w:rPr>
          <w:rStyle w:val="13pt"/>
          <w:b/>
          <w:bCs/>
          <w:sz w:val="32"/>
          <w:szCs w:val="32"/>
        </w:rPr>
      </w:pPr>
    </w:p>
    <w:p w:rsidR="00F4617C" w:rsidRPr="00F4617C" w:rsidRDefault="00F4617C" w:rsidP="00F4617C">
      <w:pPr>
        <w:pStyle w:val="10"/>
        <w:shd w:val="clear" w:color="auto" w:fill="auto"/>
        <w:ind w:left="20"/>
        <w:rPr>
          <w:b w:val="0"/>
          <w:bCs w:val="0"/>
          <w:sz w:val="32"/>
          <w:szCs w:val="32"/>
        </w:rPr>
      </w:pPr>
      <w:r w:rsidRPr="00F4617C">
        <w:rPr>
          <w:rStyle w:val="13pt"/>
          <w:b/>
          <w:bCs/>
          <w:sz w:val="32"/>
          <w:szCs w:val="32"/>
        </w:rPr>
        <w:t>ИЗМЕНЕНИЯ №</w:t>
      </w:r>
      <w:r w:rsidR="00A2445C">
        <w:rPr>
          <w:rStyle w:val="13pt"/>
          <w:b/>
          <w:bCs/>
          <w:sz w:val="32"/>
          <w:szCs w:val="32"/>
        </w:rPr>
        <w:t>3</w:t>
      </w:r>
      <w:r w:rsidRPr="00F4617C">
        <w:rPr>
          <w:rStyle w:val="13pt"/>
          <w:b/>
          <w:bCs/>
          <w:sz w:val="32"/>
          <w:szCs w:val="32"/>
        </w:rPr>
        <w:t xml:space="preserve"> В УСТАВ</w:t>
      </w:r>
    </w:p>
    <w:p w:rsidR="00A2445C" w:rsidRDefault="00A2445C" w:rsidP="00F4617C">
      <w:pPr>
        <w:pStyle w:val="10"/>
        <w:shd w:val="clear" w:color="auto" w:fill="auto"/>
        <w:ind w:left="20"/>
        <w:rPr>
          <w:sz w:val="32"/>
          <w:szCs w:val="32"/>
        </w:rPr>
      </w:pPr>
      <w:r>
        <w:rPr>
          <w:sz w:val="32"/>
          <w:szCs w:val="32"/>
        </w:rPr>
        <w:t>акционерного общества</w:t>
      </w:r>
    </w:p>
    <w:p w:rsidR="00F4617C" w:rsidRPr="00F4617C" w:rsidRDefault="00F4617C" w:rsidP="00F4617C">
      <w:pPr>
        <w:pStyle w:val="10"/>
        <w:shd w:val="clear" w:color="auto" w:fill="auto"/>
        <w:ind w:left="20"/>
        <w:rPr>
          <w:sz w:val="32"/>
          <w:szCs w:val="32"/>
        </w:rPr>
      </w:pPr>
      <w:r w:rsidRPr="00F4617C">
        <w:rPr>
          <w:sz w:val="32"/>
          <w:szCs w:val="32"/>
        </w:rPr>
        <w:t>«</w:t>
      </w:r>
      <w:r w:rsidR="00A2445C">
        <w:rPr>
          <w:sz w:val="32"/>
          <w:szCs w:val="32"/>
        </w:rPr>
        <w:t>ОДК-СТАР</w:t>
      </w:r>
      <w:r w:rsidRPr="00F4617C">
        <w:rPr>
          <w:sz w:val="32"/>
          <w:szCs w:val="32"/>
        </w:rPr>
        <w:t>»</w:t>
      </w:r>
    </w:p>
    <w:p w:rsidR="00F4617C" w:rsidRDefault="00A2445C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(редакция № 9</w:t>
      </w:r>
      <w:r w:rsidR="00F4617C" w:rsidRPr="00F4617C">
        <w:rPr>
          <w:sz w:val="32"/>
          <w:szCs w:val="32"/>
        </w:rPr>
        <w:t>)</w:t>
      </w:r>
    </w:p>
    <w:p w:rsidR="00CE0E6C" w:rsidRPr="00F4617C" w:rsidRDefault="00CE0E6C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ОГРН 1025900895712</w:t>
      </w:r>
    </w:p>
    <w:p w:rsidR="00F4617C" w:rsidRPr="00F4617C" w:rsidRDefault="00F4617C">
      <w:pPr>
        <w:rPr>
          <w:rFonts w:ascii="Times New Roman" w:hAnsi="Times New Roman" w:cs="Times New Roman"/>
        </w:rPr>
      </w:pPr>
    </w:p>
    <w:p w:rsidR="00F4617C" w:rsidRPr="00F4617C" w:rsidRDefault="00D059D1" w:rsidP="00F4617C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устав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 акционерного общества «</w:t>
      </w:r>
      <w:r w:rsidR="009B02B1">
        <w:rPr>
          <w:rFonts w:ascii="Times New Roman" w:hAnsi="Times New Roman" w:cs="Times New Roman"/>
          <w:sz w:val="28"/>
          <w:szCs w:val="28"/>
        </w:rPr>
        <w:t>ОДК-СТАР» (редакция № 9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617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617C">
        <w:rPr>
          <w:rFonts w:ascii="Times New Roman" w:hAnsi="Times New Roman" w:cs="Times New Roman"/>
          <w:sz w:val="28"/>
          <w:szCs w:val="28"/>
        </w:rPr>
        <w:t xml:space="preserve"> 10.9.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617C" w:rsidRPr="009B02B1" w:rsidRDefault="00A8294C" w:rsidP="009B02B1">
      <w:pPr>
        <w:suppressAutoHyphens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F4617C" w:rsidRPr="00F4617C">
        <w:rPr>
          <w:rFonts w:ascii="Times New Roman" w:hAnsi="Times New Roman" w:cs="Times New Roman"/>
          <w:sz w:val="28"/>
          <w:szCs w:val="28"/>
        </w:rPr>
        <w:t>10.9.</w:t>
      </w:r>
      <w:r w:rsidR="00C64BE6">
        <w:rPr>
          <w:rFonts w:ascii="Times New Roman" w:hAnsi="Times New Roman" w:cs="Times New Roman"/>
          <w:sz w:val="28"/>
          <w:szCs w:val="28"/>
        </w:rPr>
        <w:t xml:space="preserve"> Установить, что п</w:t>
      </w:r>
      <w:r w:rsidR="009B02B1" w:rsidRPr="009B02B1">
        <w:rPr>
          <w:rFonts w:ascii="Times New Roman" w:hAnsi="Times New Roman" w:cs="Times New Roman"/>
          <w:sz w:val="28"/>
          <w:szCs w:val="28"/>
        </w:rPr>
        <w:t xml:space="preserve">оложения главы XI Федерального закона </w:t>
      </w:r>
      <w:r w:rsidR="00504FEF">
        <w:rPr>
          <w:rFonts w:ascii="Times New Roman" w:hAnsi="Times New Roman" w:cs="Times New Roman"/>
          <w:sz w:val="28"/>
          <w:szCs w:val="28"/>
        </w:rPr>
        <w:br/>
      </w:r>
      <w:r w:rsidR="009B02B1" w:rsidRPr="009B02B1">
        <w:rPr>
          <w:rFonts w:ascii="Times New Roman" w:hAnsi="Times New Roman" w:cs="Times New Roman"/>
          <w:sz w:val="28"/>
          <w:szCs w:val="28"/>
        </w:rPr>
        <w:t>от 26.12.1995 № 208-ФЗ «Об акционерных обществах» и подпункта 10.2.19 пункта 10.2. статьи 10 настоящего Устава не применяются в отношении совершаемых Обществом сделок, другой стороной которых является Государственная корпорация «</w:t>
      </w:r>
      <w:proofErr w:type="spellStart"/>
      <w:r w:rsidR="009B02B1" w:rsidRPr="009B02B1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9B02B1" w:rsidRPr="009B02B1">
        <w:rPr>
          <w:rFonts w:ascii="Times New Roman" w:hAnsi="Times New Roman" w:cs="Times New Roman"/>
          <w:sz w:val="28"/>
          <w:szCs w:val="28"/>
        </w:rPr>
        <w:t>» или организация, контролирующим лицом которой является Государственная корпорация «</w:t>
      </w:r>
      <w:proofErr w:type="spellStart"/>
      <w:r w:rsidR="009B02B1" w:rsidRPr="009B02B1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9B02B1" w:rsidRPr="009B02B1">
        <w:rPr>
          <w:rFonts w:ascii="Times New Roman" w:hAnsi="Times New Roman" w:cs="Times New Roman"/>
          <w:sz w:val="28"/>
          <w:szCs w:val="28"/>
        </w:rPr>
        <w:t>»</w:t>
      </w:r>
      <w:r w:rsidR="00301843">
        <w:rPr>
          <w:rFonts w:ascii="Times New Roman" w:hAnsi="Times New Roman" w:cs="Times New Roman"/>
          <w:sz w:val="28"/>
          <w:szCs w:val="28"/>
        </w:rPr>
        <w:t>.»</w:t>
      </w:r>
      <w:r w:rsidR="009B02B1" w:rsidRPr="009B02B1">
        <w:rPr>
          <w:rFonts w:ascii="Times New Roman" w:hAnsi="Times New Roman" w:cs="Times New Roman"/>
          <w:sz w:val="28"/>
          <w:szCs w:val="28"/>
        </w:rPr>
        <w:t>.</w:t>
      </w:r>
    </w:p>
    <w:p w:rsidR="00F4617C" w:rsidRPr="00F4617C" w:rsidRDefault="00E21749" w:rsidP="00F4617C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устав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 акционерного общества «</w:t>
      </w:r>
      <w:r w:rsidR="009064F4">
        <w:rPr>
          <w:rFonts w:ascii="Times New Roman" w:hAnsi="Times New Roman" w:cs="Times New Roman"/>
          <w:sz w:val="28"/>
          <w:szCs w:val="28"/>
        </w:rPr>
        <w:t>ОДК-СТАР</w:t>
      </w:r>
      <w:r w:rsidR="008B30E5">
        <w:rPr>
          <w:rFonts w:ascii="Times New Roman" w:hAnsi="Times New Roman" w:cs="Times New Roman"/>
          <w:sz w:val="28"/>
          <w:szCs w:val="28"/>
        </w:rPr>
        <w:t>»</w:t>
      </w:r>
      <w:r w:rsidR="009064F4">
        <w:rPr>
          <w:rFonts w:ascii="Times New Roman" w:hAnsi="Times New Roman" w:cs="Times New Roman"/>
          <w:sz w:val="28"/>
          <w:szCs w:val="28"/>
        </w:rPr>
        <w:t xml:space="preserve"> (редакция № 9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пунктом 11.15.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64F4" w:rsidRPr="00A2445C" w:rsidRDefault="00A8294C" w:rsidP="00A2445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617C" w:rsidRPr="00F4617C">
        <w:rPr>
          <w:rFonts w:ascii="Times New Roman" w:hAnsi="Times New Roman" w:cs="Times New Roman"/>
          <w:sz w:val="28"/>
          <w:szCs w:val="28"/>
        </w:rPr>
        <w:t>11.</w:t>
      </w:r>
      <w:r w:rsidR="00E21749">
        <w:rPr>
          <w:rFonts w:ascii="Times New Roman" w:hAnsi="Times New Roman" w:cs="Times New Roman"/>
          <w:sz w:val="28"/>
          <w:szCs w:val="28"/>
        </w:rPr>
        <w:t>1</w:t>
      </w:r>
      <w:r w:rsidR="00F4617C" w:rsidRPr="00F4617C">
        <w:rPr>
          <w:rFonts w:ascii="Times New Roman" w:hAnsi="Times New Roman" w:cs="Times New Roman"/>
          <w:sz w:val="28"/>
          <w:szCs w:val="28"/>
        </w:rPr>
        <w:t xml:space="preserve">5. </w:t>
      </w:r>
      <w:r w:rsidR="00C64BE6">
        <w:rPr>
          <w:rFonts w:ascii="Times New Roman" w:hAnsi="Times New Roman" w:cs="Times New Roman"/>
          <w:sz w:val="28"/>
          <w:szCs w:val="28"/>
        </w:rPr>
        <w:t>Установить, что п</w:t>
      </w:r>
      <w:r w:rsidR="009064F4" w:rsidRPr="00A2445C">
        <w:rPr>
          <w:rFonts w:ascii="Times New Roman" w:hAnsi="Times New Roman" w:cs="Times New Roman"/>
          <w:sz w:val="28"/>
          <w:szCs w:val="28"/>
        </w:rPr>
        <w:t xml:space="preserve">оложения главы XI Федерального закона </w:t>
      </w:r>
      <w:r w:rsidR="00504FEF">
        <w:rPr>
          <w:rFonts w:ascii="Times New Roman" w:hAnsi="Times New Roman" w:cs="Times New Roman"/>
          <w:sz w:val="28"/>
          <w:szCs w:val="28"/>
        </w:rPr>
        <w:br/>
      </w:r>
      <w:r w:rsidR="009064F4" w:rsidRPr="00A2445C">
        <w:rPr>
          <w:rFonts w:ascii="Times New Roman" w:hAnsi="Times New Roman" w:cs="Times New Roman"/>
          <w:sz w:val="28"/>
          <w:szCs w:val="28"/>
        </w:rPr>
        <w:t>от 26.12.1995 № 208-ФЗ «Об акционерных обществах» и подпункта 11.2.17 пункта 11.2 статьи 11 настоящего Устава не применяются в отношении совершаемых Об</w:t>
      </w:r>
      <w:r w:rsidR="00A2445C">
        <w:rPr>
          <w:rFonts w:ascii="Times New Roman" w:hAnsi="Times New Roman" w:cs="Times New Roman"/>
          <w:sz w:val="28"/>
          <w:szCs w:val="28"/>
        </w:rPr>
        <w:t xml:space="preserve">ществом сделок, другой стороной </w:t>
      </w:r>
      <w:r w:rsidR="009064F4" w:rsidRPr="00A2445C">
        <w:rPr>
          <w:rFonts w:ascii="Times New Roman" w:hAnsi="Times New Roman" w:cs="Times New Roman"/>
          <w:sz w:val="28"/>
          <w:szCs w:val="28"/>
        </w:rPr>
        <w:t>которых является Государственная корпорация «</w:t>
      </w:r>
      <w:proofErr w:type="spellStart"/>
      <w:r w:rsidR="009064F4" w:rsidRPr="00A2445C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9064F4" w:rsidRPr="00A2445C">
        <w:rPr>
          <w:rFonts w:ascii="Times New Roman" w:hAnsi="Times New Roman" w:cs="Times New Roman"/>
          <w:sz w:val="28"/>
          <w:szCs w:val="28"/>
        </w:rPr>
        <w:t>» или организация, контролирующим лицом которой является Госуд</w:t>
      </w:r>
      <w:r w:rsidR="00E60774">
        <w:rPr>
          <w:rFonts w:ascii="Times New Roman" w:hAnsi="Times New Roman" w:cs="Times New Roman"/>
          <w:sz w:val="28"/>
          <w:szCs w:val="28"/>
        </w:rPr>
        <w:t>арственная корпорация «</w:t>
      </w:r>
      <w:proofErr w:type="spellStart"/>
      <w:r w:rsidR="00E60774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E60774">
        <w:rPr>
          <w:rFonts w:ascii="Times New Roman" w:hAnsi="Times New Roman" w:cs="Times New Roman"/>
          <w:sz w:val="28"/>
          <w:szCs w:val="28"/>
        </w:rPr>
        <w:t>».».</w:t>
      </w:r>
    </w:p>
    <w:p w:rsidR="00F4617C" w:rsidRPr="00F4617C" w:rsidRDefault="00F4617C" w:rsidP="00F4617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617C" w:rsidRPr="00F4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EB2"/>
    <w:multiLevelType w:val="multilevel"/>
    <w:tmpl w:val="7C5074F6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196B61"/>
    <w:multiLevelType w:val="hybridMultilevel"/>
    <w:tmpl w:val="F722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7A"/>
    <w:rsid w:val="00301843"/>
    <w:rsid w:val="00305FFB"/>
    <w:rsid w:val="004E615D"/>
    <w:rsid w:val="00504FEF"/>
    <w:rsid w:val="007E4B7A"/>
    <w:rsid w:val="008B30E5"/>
    <w:rsid w:val="009064F4"/>
    <w:rsid w:val="009B02B1"/>
    <w:rsid w:val="00A2445C"/>
    <w:rsid w:val="00A8294C"/>
    <w:rsid w:val="00B9329B"/>
    <w:rsid w:val="00C64BE6"/>
    <w:rsid w:val="00CE0E6C"/>
    <w:rsid w:val="00D059D1"/>
    <w:rsid w:val="00E21749"/>
    <w:rsid w:val="00E60774"/>
    <w:rsid w:val="00F4617C"/>
    <w:rsid w:val="00F611A1"/>
    <w:rsid w:val="00F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0C78"/>
  <w15:chartTrackingRefBased/>
  <w15:docId w15:val="{60E52DFE-CB5B-45E3-8CB4-23A9C18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61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3pt">
    <w:name w:val="Заголовок №1 + Интервал 3 pt"/>
    <w:basedOn w:val="1"/>
    <w:rsid w:val="00F461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461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4617C"/>
    <w:pPr>
      <w:widowControl w:val="0"/>
      <w:shd w:val="clear" w:color="auto" w:fill="FFFFFF"/>
      <w:spacing w:after="0" w:line="4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F4617C"/>
    <w:pPr>
      <w:widowControl w:val="0"/>
      <w:shd w:val="clear" w:color="auto" w:fill="FFFFFF"/>
      <w:spacing w:after="552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46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Авдина Евгения Семёновна</dc:creator>
  <cp:keywords/>
  <dc:description/>
  <cp:lastModifiedBy>Глинков Александр Владимирович</cp:lastModifiedBy>
  <cp:revision>7</cp:revision>
  <cp:lastPrinted>2023-08-29T06:30:00Z</cp:lastPrinted>
  <dcterms:created xsi:type="dcterms:W3CDTF">2023-09-06T07:08:00Z</dcterms:created>
  <dcterms:modified xsi:type="dcterms:W3CDTF">2023-09-14T08:14:00Z</dcterms:modified>
</cp:coreProperties>
</file>