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1319" w14:textId="461F3CAA" w:rsidR="00635939" w:rsidRPr="00B85587" w:rsidRDefault="00B85587" w:rsidP="0038790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B85587">
        <w:rPr>
          <w:rFonts w:ascii="Times New Roman" w:hAnsi="Times New Roman" w:cs="Times New Roman"/>
          <w:b/>
          <w:bCs/>
        </w:rPr>
        <w:t xml:space="preserve">СООБЩЕНИЕ О ПРОВЕДЕНИИ </w:t>
      </w:r>
      <w:r w:rsidRPr="00B85587">
        <w:rPr>
          <w:rFonts w:ascii="Times New Roman" w:hAnsi="Times New Roman" w:cs="Times New Roman"/>
          <w:b/>
          <w:bCs/>
          <w:kern w:val="1"/>
        </w:rPr>
        <w:t xml:space="preserve">ЗАОЧНОГО ГОЛОСОВАНИЯ </w:t>
      </w:r>
      <w:r w:rsidRPr="00B85587">
        <w:rPr>
          <w:rFonts w:ascii="Times New Roman" w:hAnsi="Times New Roman" w:cs="Times New Roman"/>
          <w:b/>
          <w:bCs/>
        </w:rPr>
        <w:t>ДЛЯ ПРИНЯТИЯ РЕШЕНИЙ ВНЕОЧЕРЕДНЫМ ОБЩИМ СОБРАНИЕМ АКЦИОНЕРОВ</w:t>
      </w:r>
      <w:r w:rsidRPr="00B85587">
        <w:rPr>
          <w:rFonts w:ascii="Times New Roman" w:hAnsi="Times New Roman" w:cs="Times New Roman"/>
          <w:b/>
          <w:bCs/>
          <w:kern w:val="1"/>
        </w:rPr>
        <w:t xml:space="preserve"> ПАО «ОДК-КУЗНЕЦОВ»</w:t>
      </w:r>
    </w:p>
    <w:p w14:paraId="316D05D5" w14:textId="1B507BA3" w:rsidR="003B2815" w:rsidRPr="00B85587" w:rsidRDefault="003B2815" w:rsidP="00DB1BF2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1785EF3B" w14:textId="77777777" w:rsidR="000B31C4" w:rsidRPr="0038790E" w:rsidRDefault="000B31C4" w:rsidP="00B44404">
      <w:pPr>
        <w:pStyle w:val="210"/>
        <w:ind w:firstLine="0"/>
        <w:jc w:val="center"/>
        <w:rPr>
          <w:b/>
          <w:color w:val="000000" w:themeColor="text1"/>
          <w:sz w:val="22"/>
          <w:szCs w:val="22"/>
        </w:rPr>
      </w:pPr>
    </w:p>
    <w:p w14:paraId="239700AE" w14:textId="40264731" w:rsidR="00E7485A" w:rsidRPr="0038790E" w:rsidRDefault="00E7485A" w:rsidP="00B44404">
      <w:pPr>
        <w:pStyle w:val="210"/>
        <w:ind w:firstLine="0"/>
        <w:jc w:val="center"/>
        <w:rPr>
          <w:b/>
          <w:color w:val="000000" w:themeColor="text1"/>
          <w:sz w:val="22"/>
          <w:szCs w:val="22"/>
        </w:rPr>
      </w:pPr>
      <w:r w:rsidRPr="0038790E">
        <w:rPr>
          <w:b/>
          <w:color w:val="000000" w:themeColor="text1"/>
          <w:sz w:val="22"/>
          <w:szCs w:val="22"/>
        </w:rPr>
        <w:t>Уважаемый акционер!</w:t>
      </w:r>
    </w:p>
    <w:p w14:paraId="215E77CA" w14:textId="77777777" w:rsidR="000B31C4" w:rsidRPr="0038790E" w:rsidRDefault="000B31C4" w:rsidP="00B44404">
      <w:pPr>
        <w:pStyle w:val="210"/>
        <w:ind w:firstLine="0"/>
        <w:jc w:val="center"/>
        <w:rPr>
          <w:b/>
          <w:color w:val="000000" w:themeColor="text1"/>
          <w:sz w:val="22"/>
          <w:szCs w:val="22"/>
        </w:rPr>
      </w:pPr>
    </w:p>
    <w:p w14:paraId="026847D1" w14:textId="19CBA3B4" w:rsidR="003B2815" w:rsidRPr="0038790E" w:rsidRDefault="00E7485A" w:rsidP="00B4440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790E">
        <w:rPr>
          <w:rFonts w:ascii="Times New Roman" w:eastAsia="Times New Roman" w:hAnsi="Times New Roman" w:cs="Times New Roman"/>
        </w:rPr>
        <w:t xml:space="preserve">Публичное акционерное общество «ОДК-Кузнецов» (далее - Общество), место нахождения: </w:t>
      </w:r>
      <w:r w:rsidRPr="0038790E">
        <w:rPr>
          <w:rFonts w:ascii="Times New Roman" w:eastAsia="Calibri" w:hAnsi="Times New Roman" w:cs="Times New Roman"/>
        </w:rPr>
        <w:t>г. Самара, Заводское шоссе, 29</w:t>
      </w:r>
      <w:r w:rsidR="00F73C13" w:rsidRPr="0038790E">
        <w:rPr>
          <w:rFonts w:ascii="Times New Roman" w:eastAsia="Calibri" w:hAnsi="Times New Roman" w:cs="Times New Roman"/>
        </w:rPr>
        <w:t>,</w:t>
      </w:r>
      <w:r w:rsidRPr="0038790E">
        <w:rPr>
          <w:rFonts w:ascii="Times New Roman" w:eastAsia="Calibri" w:hAnsi="Times New Roman" w:cs="Times New Roman"/>
          <w:b/>
        </w:rPr>
        <w:t xml:space="preserve"> </w:t>
      </w:r>
      <w:r w:rsidRPr="0038790E">
        <w:rPr>
          <w:rFonts w:ascii="Times New Roman" w:eastAsia="Times New Roman" w:hAnsi="Times New Roman" w:cs="Times New Roman"/>
        </w:rPr>
        <w:t xml:space="preserve">уведомляет Вас о </w:t>
      </w:r>
      <w:r w:rsidR="00B85587">
        <w:rPr>
          <w:rFonts w:ascii="Times New Roman" w:eastAsia="Times New Roman" w:hAnsi="Times New Roman" w:cs="Times New Roman"/>
        </w:rPr>
        <w:t xml:space="preserve">проведении заочного голосования для принятия решений внеочередным </w:t>
      </w:r>
      <w:r w:rsidR="00B95B12" w:rsidRPr="0038790E">
        <w:rPr>
          <w:rFonts w:ascii="Times New Roman" w:eastAsia="Times New Roman" w:hAnsi="Times New Roman" w:cs="Times New Roman"/>
        </w:rPr>
        <w:t>общ</w:t>
      </w:r>
      <w:r w:rsidR="00B85587">
        <w:rPr>
          <w:rFonts w:ascii="Times New Roman" w:eastAsia="Times New Roman" w:hAnsi="Times New Roman" w:cs="Times New Roman"/>
        </w:rPr>
        <w:t>им</w:t>
      </w:r>
      <w:r w:rsidR="00B95B12" w:rsidRPr="0038790E">
        <w:rPr>
          <w:rFonts w:ascii="Times New Roman" w:eastAsia="Times New Roman" w:hAnsi="Times New Roman" w:cs="Times New Roman"/>
        </w:rPr>
        <w:t xml:space="preserve"> собрани</w:t>
      </w:r>
      <w:r w:rsidR="00B85587">
        <w:rPr>
          <w:rFonts w:ascii="Times New Roman" w:eastAsia="Times New Roman" w:hAnsi="Times New Roman" w:cs="Times New Roman"/>
        </w:rPr>
        <w:t>ем</w:t>
      </w:r>
      <w:r w:rsidR="00635939" w:rsidRPr="0038790E">
        <w:rPr>
          <w:rFonts w:ascii="Times New Roman" w:eastAsia="Times New Roman" w:hAnsi="Times New Roman" w:cs="Times New Roman"/>
        </w:rPr>
        <w:t xml:space="preserve"> </w:t>
      </w:r>
      <w:r w:rsidRPr="0038790E">
        <w:rPr>
          <w:rFonts w:ascii="Times New Roman" w:eastAsia="Times New Roman" w:hAnsi="Times New Roman" w:cs="Times New Roman"/>
        </w:rPr>
        <w:t>акционеров</w:t>
      </w:r>
      <w:r w:rsidR="00191A4D">
        <w:rPr>
          <w:rFonts w:ascii="Times New Roman" w:eastAsia="Times New Roman" w:hAnsi="Times New Roman" w:cs="Times New Roman"/>
        </w:rPr>
        <w:t>.</w:t>
      </w:r>
    </w:p>
    <w:p w14:paraId="0E80AFC4" w14:textId="15503C79" w:rsidR="00573FBA" w:rsidRPr="0038790E" w:rsidRDefault="00B95B12" w:rsidP="00B444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790E">
        <w:rPr>
          <w:rFonts w:ascii="Times New Roman" w:eastAsia="Calibri" w:hAnsi="Times New Roman" w:cs="Times New Roman"/>
          <w:lang w:eastAsia="en-US"/>
        </w:rPr>
        <w:t>Способ принятия решений общим собранием акционеров -</w:t>
      </w:r>
      <w:r w:rsidR="00812C2A">
        <w:rPr>
          <w:rFonts w:ascii="Times New Roman" w:eastAsia="Calibri" w:hAnsi="Times New Roman" w:cs="Times New Roman"/>
          <w:lang w:eastAsia="en-US"/>
        </w:rPr>
        <w:t xml:space="preserve"> з</w:t>
      </w:r>
      <w:r w:rsidRPr="0038790E">
        <w:rPr>
          <w:rFonts w:ascii="Times New Roman" w:eastAsia="Calibri" w:hAnsi="Times New Roman" w:cs="Times New Roman"/>
          <w:lang w:eastAsia="en-US"/>
        </w:rPr>
        <w:t>аочн</w:t>
      </w:r>
      <w:r w:rsidR="00812C2A">
        <w:rPr>
          <w:rFonts w:ascii="Times New Roman" w:eastAsia="Calibri" w:hAnsi="Times New Roman" w:cs="Times New Roman"/>
          <w:lang w:eastAsia="en-US"/>
        </w:rPr>
        <w:t>ое</w:t>
      </w:r>
      <w:r w:rsidRPr="0038790E">
        <w:rPr>
          <w:rFonts w:ascii="Times New Roman" w:eastAsia="Calibri" w:hAnsi="Times New Roman" w:cs="Times New Roman"/>
          <w:lang w:eastAsia="en-US"/>
        </w:rPr>
        <w:t xml:space="preserve"> голосование.</w:t>
      </w:r>
    </w:p>
    <w:p w14:paraId="79E3A3E1" w14:textId="4126AB2D" w:rsidR="00573FBA" w:rsidRPr="0038790E" w:rsidRDefault="00573FBA" w:rsidP="00DE4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790E">
        <w:rPr>
          <w:rFonts w:ascii="Times New Roman" w:eastAsia="Times New Roman" w:hAnsi="Times New Roman" w:cs="Times New Roman"/>
        </w:rPr>
        <w:t xml:space="preserve">Дата </w:t>
      </w:r>
      <w:r w:rsidR="00812C2A">
        <w:rPr>
          <w:rFonts w:ascii="Times New Roman" w:eastAsia="Times New Roman" w:hAnsi="Times New Roman" w:cs="Times New Roman"/>
        </w:rPr>
        <w:t>окончания приема бюллетеней для голосования</w:t>
      </w:r>
      <w:r w:rsidR="00D45E66" w:rsidRPr="0038790E">
        <w:rPr>
          <w:rFonts w:ascii="Times New Roman" w:eastAsia="Times New Roman" w:hAnsi="Times New Roman" w:cs="Times New Roman"/>
        </w:rPr>
        <w:t>:</w:t>
      </w:r>
      <w:r w:rsidRPr="0038790E">
        <w:rPr>
          <w:rFonts w:ascii="Times New Roman" w:eastAsia="Times New Roman" w:hAnsi="Times New Roman" w:cs="Times New Roman"/>
        </w:rPr>
        <w:t xml:space="preserve"> </w:t>
      </w:r>
      <w:r w:rsidR="00812242">
        <w:rPr>
          <w:rFonts w:ascii="Times New Roman" w:eastAsia="Times New Roman" w:hAnsi="Times New Roman" w:cs="Times New Roman"/>
        </w:rPr>
        <w:t>11</w:t>
      </w:r>
      <w:r w:rsidR="00812C2A">
        <w:rPr>
          <w:rFonts w:ascii="Times New Roman" w:eastAsia="Times New Roman" w:hAnsi="Times New Roman" w:cs="Times New Roman"/>
        </w:rPr>
        <w:t xml:space="preserve"> сентября</w:t>
      </w:r>
      <w:r w:rsidRPr="0038790E">
        <w:rPr>
          <w:rFonts w:ascii="Times New Roman" w:eastAsia="Times New Roman" w:hAnsi="Times New Roman" w:cs="Times New Roman"/>
        </w:rPr>
        <w:t xml:space="preserve"> 202</w:t>
      </w:r>
      <w:r w:rsidR="00135E30">
        <w:rPr>
          <w:rFonts w:ascii="Times New Roman" w:eastAsia="Times New Roman" w:hAnsi="Times New Roman" w:cs="Times New Roman"/>
        </w:rPr>
        <w:t>6</w:t>
      </w:r>
      <w:r w:rsidRPr="0038790E">
        <w:rPr>
          <w:rFonts w:ascii="Times New Roman" w:eastAsia="Times New Roman" w:hAnsi="Times New Roman" w:cs="Times New Roman"/>
        </w:rPr>
        <w:t xml:space="preserve"> года</w:t>
      </w:r>
      <w:r w:rsidR="006645E5" w:rsidRPr="0038790E">
        <w:rPr>
          <w:rFonts w:ascii="Times New Roman" w:eastAsia="Times New Roman" w:hAnsi="Times New Roman" w:cs="Times New Roman"/>
        </w:rPr>
        <w:t>.</w:t>
      </w:r>
      <w:r w:rsidR="00986B21" w:rsidRPr="0038790E">
        <w:rPr>
          <w:rFonts w:ascii="Times New Roman" w:eastAsia="Times New Roman" w:hAnsi="Times New Roman" w:cs="Times New Roman"/>
        </w:rPr>
        <w:t xml:space="preserve"> </w:t>
      </w:r>
    </w:p>
    <w:p w14:paraId="08A93BD8" w14:textId="77777777" w:rsidR="00812C2A" w:rsidRDefault="00812C2A" w:rsidP="00F61C78">
      <w:pPr>
        <w:pStyle w:val="210"/>
        <w:ind w:firstLine="709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П</w:t>
      </w:r>
      <w:r w:rsidRPr="00812C2A">
        <w:rPr>
          <w:kern w:val="1"/>
          <w:sz w:val="22"/>
          <w:szCs w:val="22"/>
        </w:rPr>
        <w:t xml:space="preserve">очтовый адрес, по которому могут направляться заполненные бюллетени для голосования: </w:t>
      </w:r>
    </w:p>
    <w:p w14:paraId="6675B3EC" w14:textId="4C844072" w:rsidR="00812C2A" w:rsidRDefault="00812C2A" w:rsidP="00812C2A">
      <w:pPr>
        <w:pStyle w:val="210"/>
        <w:ind w:firstLine="0"/>
        <w:rPr>
          <w:kern w:val="1"/>
          <w:sz w:val="22"/>
          <w:szCs w:val="22"/>
        </w:rPr>
      </w:pPr>
      <w:r w:rsidRPr="00812C2A">
        <w:rPr>
          <w:kern w:val="1"/>
          <w:sz w:val="22"/>
          <w:szCs w:val="22"/>
        </w:rPr>
        <w:t xml:space="preserve">443009, г. Самара, Заводское шоссе, 29, ПАО «ОДК-Кузнецов». </w:t>
      </w:r>
    </w:p>
    <w:p w14:paraId="756F36B2" w14:textId="248B2506" w:rsidR="006B095B" w:rsidRPr="0038790E" w:rsidRDefault="00DA6227" w:rsidP="00F61C78">
      <w:pPr>
        <w:pStyle w:val="210"/>
        <w:ind w:firstLine="709"/>
        <w:rPr>
          <w:color w:val="000000" w:themeColor="text1"/>
          <w:sz w:val="22"/>
          <w:szCs w:val="22"/>
        </w:rPr>
      </w:pPr>
      <w:r w:rsidRPr="00812C2A">
        <w:rPr>
          <w:sz w:val="22"/>
          <w:szCs w:val="22"/>
        </w:rPr>
        <w:t>Дата</w:t>
      </w:r>
      <w:r w:rsidR="003F1456" w:rsidRPr="00812C2A">
        <w:rPr>
          <w:kern w:val="1"/>
          <w:sz w:val="22"/>
          <w:szCs w:val="22"/>
        </w:rPr>
        <w:t>, на которую определяются (фиксируются</w:t>
      </w:r>
      <w:r w:rsidR="003F1456" w:rsidRPr="0038790E">
        <w:rPr>
          <w:kern w:val="1"/>
          <w:sz w:val="22"/>
          <w:szCs w:val="22"/>
        </w:rPr>
        <w:t>) лица, имеющие право голоса при принятии решений общим собранием акционеров</w:t>
      </w:r>
      <w:r w:rsidR="00817822" w:rsidRPr="0038790E">
        <w:rPr>
          <w:kern w:val="1"/>
          <w:sz w:val="22"/>
          <w:szCs w:val="22"/>
        </w:rPr>
        <w:t>,</w:t>
      </w:r>
      <w:r w:rsidR="003F1456" w:rsidRPr="0038790E">
        <w:rPr>
          <w:kern w:val="1"/>
          <w:sz w:val="22"/>
          <w:szCs w:val="22"/>
        </w:rPr>
        <w:t xml:space="preserve"> </w:t>
      </w:r>
      <w:r w:rsidR="00D45E66" w:rsidRPr="0038790E">
        <w:rPr>
          <w:sz w:val="22"/>
          <w:szCs w:val="22"/>
        </w:rPr>
        <w:t>-</w:t>
      </w:r>
      <w:r w:rsidR="00F73C13" w:rsidRPr="0038790E">
        <w:rPr>
          <w:kern w:val="1"/>
          <w:sz w:val="22"/>
          <w:szCs w:val="22"/>
        </w:rPr>
        <w:t xml:space="preserve"> </w:t>
      </w:r>
      <w:r w:rsidR="00812C2A">
        <w:rPr>
          <w:kern w:val="1"/>
          <w:sz w:val="22"/>
          <w:szCs w:val="22"/>
        </w:rPr>
        <w:t>1</w:t>
      </w:r>
      <w:r w:rsidR="00812242">
        <w:rPr>
          <w:kern w:val="1"/>
          <w:sz w:val="22"/>
          <w:szCs w:val="22"/>
        </w:rPr>
        <w:t>7</w:t>
      </w:r>
      <w:r w:rsidR="00812C2A">
        <w:rPr>
          <w:kern w:val="1"/>
          <w:sz w:val="22"/>
          <w:szCs w:val="22"/>
        </w:rPr>
        <w:t xml:space="preserve"> августа</w:t>
      </w:r>
      <w:r w:rsidR="00F73C13" w:rsidRPr="0038790E">
        <w:rPr>
          <w:kern w:val="1"/>
          <w:sz w:val="22"/>
          <w:szCs w:val="22"/>
        </w:rPr>
        <w:t xml:space="preserve"> 202</w:t>
      </w:r>
      <w:r w:rsidR="00135E30">
        <w:rPr>
          <w:kern w:val="1"/>
          <w:sz w:val="22"/>
          <w:szCs w:val="22"/>
        </w:rPr>
        <w:t>6</w:t>
      </w:r>
      <w:r w:rsidR="00F73C13" w:rsidRPr="0038790E">
        <w:rPr>
          <w:kern w:val="1"/>
          <w:sz w:val="22"/>
          <w:szCs w:val="22"/>
        </w:rPr>
        <w:t xml:space="preserve"> г</w:t>
      </w:r>
      <w:r w:rsidR="00573FBA" w:rsidRPr="0038790E">
        <w:rPr>
          <w:sz w:val="22"/>
          <w:szCs w:val="22"/>
        </w:rPr>
        <w:t>ода</w:t>
      </w:r>
      <w:r w:rsidR="006B095B" w:rsidRPr="0038790E">
        <w:rPr>
          <w:sz w:val="22"/>
          <w:szCs w:val="22"/>
        </w:rPr>
        <w:t xml:space="preserve"> </w:t>
      </w:r>
      <w:r w:rsidR="006B095B" w:rsidRPr="0038790E">
        <w:rPr>
          <w:color w:val="000000" w:themeColor="text1"/>
          <w:sz w:val="22"/>
          <w:szCs w:val="22"/>
        </w:rPr>
        <w:t>(конец операционного дня).</w:t>
      </w:r>
    </w:p>
    <w:p w14:paraId="7857A2DF" w14:textId="3E1B02E5" w:rsidR="00573FBA" w:rsidRPr="0038790E" w:rsidRDefault="006E78C7" w:rsidP="00B444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790E">
        <w:rPr>
          <w:rFonts w:ascii="Times New Roman" w:eastAsia="Times New Roman" w:hAnsi="Times New Roman" w:cs="Times New Roman"/>
        </w:rPr>
        <w:t>Голосующими п</w:t>
      </w:r>
      <w:r w:rsidR="00573FBA" w:rsidRPr="0038790E">
        <w:rPr>
          <w:rFonts w:ascii="Times New Roman" w:eastAsia="Times New Roman" w:hAnsi="Times New Roman" w:cs="Times New Roman"/>
        </w:rPr>
        <w:t xml:space="preserve">о всем вопросам повестки дня </w:t>
      </w:r>
      <w:r w:rsidRPr="0038790E">
        <w:rPr>
          <w:rFonts w:ascii="Times New Roman" w:eastAsia="Times New Roman" w:hAnsi="Times New Roman" w:cs="Times New Roman"/>
        </w:rPr>
        <w:t xml:space="preserve">являются </w:t>
      </w:r>
      <w:r w:rsidR="00573FBA" w:rsidRPr="0038790E">
        <w:rPr>
          <w:rFonts w:ascii="Times New Roman" w:eastAsia="Times New Roman" w:hAnsi="Times New Roman" w:cs="Times New Roman"/>
        </w:rPr>
        <w:t>обыкновенны</w:t>
      </w:r>
      <w:r w:rsidRPr="0038790E">
        <w:rPr>
          <w:rFonts w:ascii="Times New Roman" w:eastAsia="Times New Roman" w:hAnsi="Times New Roman" w:cs="Times New Roman"/>
        </w:rPr>
        <w:t>е</w:t>
      </w:r>
      <w:r w:rsidR="00573FBA" w:rsidRPr="0038790E">
        <w:rPr>
          <w:rFonts w:ascii="Times New Roman" w:eastAsia="Times New Roman" w:hAnsi="Times New Roman" w:cs="Times New Roman"/>
        </w:rPr>
        <w:t xml:space="preserve"> и привилегированны</w:t>
      </w:r>
      <w:r w:rsidRPr="0038790E">
        <w:rPr>
          <w:rFonts w:ascii="Times New Roman" w:eastAsia="Times New Roman" w:hAnsi="Times New Roman" w:cs="Times New Roman"/>
        </w:rPr>
        <w:t>е</w:t>
      </w:r>
      <w:r w:rsidR="00573FBA" w:rsidRPr="0038790E">
        <w:rPr>
          <w:rFonts w:ascii="Times New Roman" w:eastAsia="Times New Roman" w:hAnsi="Times New Roman" w:cs="Times New Roman"/>
        </w:rPr>
        <w:t xml:space="preserve"> акци</w:t>
      </w:r>
      <w:r w:rsidRPr="0038790E">
        <w:rPr>
          <w:rFonts w:ascii="Times New Roman" w:eastAsia="Times New Roman" w:hAnsi="Times New Roman" w:cs="Times New Roman"/>
        </w:rPr>
        <w:t>и</w:t>
      </w:r>
      <w:r w:rsidR="0038790E" w:rsidRPr="0038790E">
        <w:rPr>
          <w:rFonts w:ascii="Times New Roman" w:eastAsia="Times New Roman" w:hAnsi="Times New Roman" w:cs="Times New Roman"/>
        </w:rPr>
        <w:t xml:space="preserve"> типа А</w:t>
      </w:r>
      <w:r w:rsidR="00573FBA" w:rsidRPr="0038790E">
        <w:rPr>
          <w:rFonts w:ascii="Times New Roman" w:eastAsia="Times New Roman" w:hAnsi="Times New Roman" w:cs="Times New Roman"/>
        </w:rPr>
        <w:t>.</w:t>
      </w:r>
    </w:p>
    <w:p w14:paraId="30E6D729" w14:textId="59088F60" w:rsidR="003B2815" w:rsidRPr="00812C2A" w:rsidRDefault="006B095B" w:rsidP="006B0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2C2A">
        <w:rPr>
          <w:rFonts w:ascii="Times New Roman" w:hAnsi="Times New Roman" w:cs="Times New Roman"/>
          <w:b/>
        </w:rPr>
        <w:t>Повестка дня</w:t>
      </w:r>
      <w:r w:rsidR="00595B3A" w:rsidRPr="00812C2A">
        <w:rPr>
          <w:rFonts w:ascii="Times New Roman" w:hAnsi="Times New Roman" w:cs="Times New Roman"/>
          <w:b/>
        </w:rPr>
        <w:t xml:space="preserve"> </w:t>
      </w:r>
      <w:r w:rsidRPr="00812C2A">
        <w:rPr>
          <w:rFonts w:ascii="Times New Roman" w:hAnsi="Times New Roman" w:cs="Times New Roman"/>
          <w:b/>
        </w:rPr>
        <w:t>собрания</w:t>
      </w:r>
      <w:r w:rsidR="003B2815" w:rsidRPr="00812C2A">
        <w:rPr>
          <w:rFonts w:ascii="Times New Roman" w:hAnsi="Times New Roman" w:cs="Times New Roman"/>
          <w:b/>
        </w:rPr>
        <w:t>:</w:t>
      </w:r>
    </w:p>
    <w:p w14:paraId="2AAC3CC6" w14:textId="459AC3DC" w:rsidR="00812C2A" w:rsidRPr="00812C2A" w:rsidRDefault="00812C2A" w:rsidP="00812C2A">
      <w:pPr>
        <w:pStyle w:val="ad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/>
        <w:ind w:left="0" w:right="79" w:firstLine="709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812C2A">
        <w:rPr>
          <w:rFonts w:ascii="Times New Roman" w:hAnsi="Times New Roman" w:cs="Times New Roman"/>
          <w:bCs/>
          <w:color w:val="000000"/>
        </w:rPr>
        <w:t xml:space="preserve">Об увеличении уставного капитала </w:t>
      </w:r>
      <w:r w:rsidRPr="00812C2A">
        <w:rPr>
          <w:rFonts w:ascii="Times New Roman" w:hAnsi="Times New Roman" w:cs="Times New Roman"/>
          <w:bCs/>
          <w:kern w:val="1"/>
        </w:rPr>
        <w:t>ПАО «ОДК-Кузнецов»</w:t>
      </w:r>
      <w:r w:rsidRPr="00812C2A">
        <w:rPr>
          <w:rFonts w:ascii="Times New Roman" w:hAnsi="Times New Roman" w:cs="Times New Roman"/>
          <w:bCs/>
          <w:color w:val="000000"/>
        </w:rPr>
        <w:t xml:space="preserve"> путем размещения дополнительных акций.</w:t>
      </w:r>
    </w:p>
    <w:p w14:paraId="64893722" w14:textId="1793FF20" w:rsidR="00812C2A" w:rsidRPr="00841876" w:rsidRDefault="00812C2A" w:rsidP="006E78C7">
      <w:pPr>
        <w:tabs>
          <w:tab w:val="left" w:pos="243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  <w:r w:rsidRPr="00841876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Принятие решения по вопросу повестки дня «</w:t>
      </w:r>
      <w:r w:rsidRPr="00841876">
        <w:rPr>
          <w:rFonts w:ascii="Times New Roman" w:eastAsia="Calibri" w:hAnsi="Times New Roman" w:cs="Times New Roman"/>
          <w:color w:val="000000"/>
          <w:lang w:eastAsia="en-US"/>
        </w:rPr>
        <w:t xml:space="preserve">Об увеличении уставного капитала </w:t>
      </w:r>
      <w:r w:rsidRPr="00841876">
        <w:rPr>
          <w:rFonts w:ascii="Times New Roman" w:eastAsia="Calibri" w:hAnsi="Times New Roman" w:cs="Times New Roman"/>
          <w:kern w:val="2"/>
          <w:lang w:eastAsia="en-US"/>
        </w:rPr>
        <w:t>ПАО «ОДК-Кузнецов»</w:t>
      </w:r>
      <w:r w:rsidRPr="00841876">
        <w:rPr>
          <w:rFonts w:ascii="Times New Roman" w:eastAsia="Calibri" w:hAnsi="Times New Roman" w:cs="Times New Roman"/>
          <w:color w:val="000000"/>
          <w:lang w:eastAsia="en-US"/>
        </w:rPr>
        <w:t xml:space="preserve"> путем размещения дополнительных акций»</w:t>
      </w:r>
      <w:r w:rsidRPr="00841876">
        <w:rPr>
          <w:rFonts w:ascii="Times New Roman" w:hAnsi="Times New Roman" w:cs="Times New Roman"/>
          <w:color w:val="000000"/>
        </w:rPr>
        <w:t xml:space="preserve"> </w:t>
      </w:r>
      <w:r w:rsidRPr="00841876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может повлечь предоставление преимущественного права приобретения размещаемых Обществом дополнительных акций.</w:t>
      </w:r>
    </w:p>
    <w:p w14:paraId="747B8EED" w14:textId="6F18805D" w:rsidR="006E78C7" w:rsidRPr="0038790E" w:rsidRDefault="006E78C7" w:rsidP="006E78C7">
      <w:pPr>
        <w:tabs>
          <w:tab w:val="left" w:pos="243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</w:rPr>
      </w:pPr>
      <w:r w:rsidRPr="0038790E">
        <w:rPr>
          <w:rFonts w:ascii="Times New Roman" w:hAnsi="Times New Roman"/>
          <w:kern w:val="1"/>
        </w:rPr>
        <w:t xml:space="preserve">Лица, имеющие право </w:t>
      </w:r>
      <w:r w:rsidR="00B046AD">
        <w:rPr>
          <w:rFonts w:ascii="Times New Roman" w:hAnsi="Times New Roman"/>
          <w:kern w:val="1"/>
        </w:rPr>
        <w:t>голоса при принятии решений общего собрания акционеров</w:t>
      </w:r>
      <w:r w:rsidRPr="0038790E">
        <w:rPr>
          <w:rFonts w:ascii="Times New Roman" w:hAnsi="Times New Roman"/>
          <w:kern w:val="1"/>
        </w:rPr>
        <w:t xml:space="preserve">, имеют право ознакомиться с информацией (материалами), подлежащими предоставлению при подготовке к проведению </w:t>
      </w:r>
      <w:r w:rsidR="00812C2A">
        <w:rPr>
          <w:rFonts w:ascii="Times New Roman" w:hAnsi="Times New Roman"/>
          <w:kern w:val="1"/>
        </w:rPr>
        <w:t>общего собрания</w:t>
      </w:r>
      <w:r w:rsidRPr="0038790E">
        <w:rPr>
          <w:rFonts w:ascii="Times New Roman" w:hAnsi="Times New Roman"/>
          <w:kern w:val="1"/>
        </w:rPr>
        <w:t xml:space="preserve">, с </w:t>
      </w:r>
      <w:r w:rsidR="00812242">
        <w:rPr>
          <w:rFonts w:ascii="Times New Roman" w:hAnsi="Times New Roman"/>
          <w:kern w:val="1"/>
        </w:rPr>
        <w:t>21</w:t>
      </w:r>
      <w:r w:rsidR="00812C2A">
        <w:rPr>
          <w:rFonts w:ascii="Times New Roman" w:hAnsi="Times New Roman"/>
          <w:kern w:val="1"/>
        </w:rPr>
        <w:t xml:space="preserve"> августа</w:t>
      </w:r>
      <w:r w:rsidRPr="0038790E">
        <w:rPr>
          <w:rFonts w:ascii="Times New Roman" w:hAnsi="Times New Roman"/>
          <w:kern w:val="1"/>
        </w:rPr>
        <w:t xml:space="preserve"> 202</w:t>
      </w:r>
      <w:r w:rsidR="00B046AD">
        <w:rPr>
          <w:rFonts w:ascii="Times New Roman" w:hAnsi="Times New Roman"/>
          <w:kern w:val="1"/>
        </w:rPr>
        <w:t>6</w:t>
      </w:r>
      <w:r w:rsidRPr="0038790E">
        <w:rPr>
          <w:rFonts w:ascii="Times New Roman" w:hAnsi="Times New Roman"/>
          <w:kern w:val="1"/>
        </w:rPr>
        <w:t xml:space="preserve"> года по рабочим дням, с понедельника по пятницу с 10 до 16 часов по местному времени по адресу: г. Самара, Заводское шоссе, 29, центральная проходная.</w:t>
      </w:r>
    </w:p>
    <w:p w14:paraId="3ED715E1" w14:textId="676BE046" w:rsidR="003C284F" w:rsidRPr="0038790E" w:rsidRDefault="003C284F" w:rsidP="003F1456">
      <w:pPr>
        <w:pStyle w:val="210"/>
        <w:ind w:firstLine="709"/>
        <w:rPr>
          <w:color w:val="000000" w:themeColor="text1"/>
          <w:sz w:val="22"/>
          <w:szCs w:val="22"/>
        </w:rPr>
      </w:pPr>
      <w:r w:rsidRPr="0038790E">
        <w:rPr>
          <w:color w:val="000000" w:themeColor="text1"/>
          <w:sz w:val="22"/>
          <w:szCs w:val="22"/>
        </w:rPr>
        <w:t xml:space="preserve">Для </w:t>
      </w:r>
      <w:r w:rsidR="00191A4D">
        <w:rPr>
          <w:color w:val="000000" w:themeColor="text1"/>
          <w:sz w:val="22"/>
          <w:szCs w:val="22"/>
        </w:rPr>
        <w:t>допуска к ознакомлению с материалами собрания</w:t>
      </w:r>
      <w:r w:rsidRPr="0038790E">
        <w:rPr>
          <w:color w:val="000000" w:themeColor="text1"/>
          <w:sz w:val="22"/>
          <w:szCs w:val="22"/>
        </w:rPr>
        <w:t xml:space="preserve"> необходимо </w:t>
      </w:r>
      <w:r w:rsidR="00191A4D">
        <w:rPr>
          <w:color w:val="000000" w:themeColor="text1"/>
          <w:sz w:val="22"/>
          <w:szCs w:val="22"/>
        </w:rPr>
        <w:t>представить</w:t>
      </w:r>
      <w:r w:rsidRPr="0038790E">
        <w:rPr>
          <w:color w:val="000000" w:themeColor="text1"/>
          <w:sz w:val="22"/>
          <w:szCs w:val="22"/>
        </w:rPr>
        <w:t>:</w:t>
      </w:r>
    </w:p>
    <w:p w14:paraId="01ABD4BE" w14:textId="77777777" w:rsidR="00412028" w:rsidRPr="0038790E" w:rsidRDefault="00412028" w:rsidP="0041202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90E">
        <w:rPr>
          <w:rFonts w:ascii="Times New Roman" w:hAnsi="Times New Roman" w:cs="Times New Roman"/>
          <w:color w:val="000000" w:themeColor="text1"/>
        </w:rPr>
        <w:t xml:space="preserve">– физическому лицу – паспорт или иной документ, удостоверяющий личность в соответствии с законодательством Российской Федерации (в случае смены паспорта в новом должен иметься штамп с реквизитами прежнего паспорта, либо предъявляется справка из уполномоченного государственного органа, выдавшего паспорт, с указанием реквизитов как нового, так и прежнего паспортов); </w:t>
      </w:r>
    </w:p>
    <w:p w14:paraId="380D3A64" w14:textId="0CF136AB" w:rsidR="00412028" w:rsidRPr="0038790E" w:rsidRDefault="00412028" w:rsidP="0041202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90E">
        <w:rPr>
          <w:rFonts w:ascii="Times New Roman" w:hAnsi="Times New Roman" w:cs="Times New Roman"/>
          <w:color w:val="000000" w:themeColor="text1"/>
        </w:rPr>
        <w:t xml:space="preserve">– уполномоченному представителю физического лица </w:t>
      </w:r>
      <w:r w:rsidR="007758F1" w:rsidRPr="0038790E">
        <w:rPr>
          <w:rFonts w:ascii="Times New Roman" w:hAnsi="Times New Roman" w:cs="Times New Roman"/>
          <w:color w:val="000000" w:themeColor="text1"/>
        </w:rPr>
        <w:t>–</w:t>
      </w:r>
      <w:r w:rsidRPr="0038790E">
        <w:rPr>
          <w:rFonts w:ascii="Times New Roman" w:hAnsi="Times New Roman" w:cs="Times New Roman"/>
          <w:color w:val="000000" w:themeColor="text1"/>
        </w:rPr>
        <w:t xml:space="preserve"> кроме документа, удостоверяющего личность, иметь доверенность, оформленную согласно пунктам 3 и 4 ст. 185.1 ГК РФ или удостоверенную нотариально</w:t>
      </w:r>
      <w:r w:rsidR="009A0DA9" w:rsidRPr="0038790E">
        <w:rPr>
          <w:rFonts w:ascii="Times New Roman" w:hAnsi="Times New Roman" w:cs="Times New Roman"/>
          <w:color w:val="000000" w:themeColor="text1"/>
        </w:rPr>
        <w:t>;</w:t>
      </w:r>
    </w:p>
    <w:p w14:paraId="5373F9F8" w14:textId="1014A443" w:rsidR="00B44404" w:rsidRPr="0038790E" w:rsidRDefault="007758F1" w:rsidP="00B44404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90E">
        <w:rPr>
          <w:rFonts w:ascii="Times New Roman" w:hAnsi="Times New Roman" w:cs="Times New Roman"/>
          <w:color w:val="000000" w:themeColor="text1"/>
        </w:rPr>
        <w:t>– п</w:t>
      </w:r>
      <w:r w:rsidR="00B44404" w:rsidRPr="0038790E">
        <w:rPr>
          <w:rFonts w:ascii="Times New Roman" w:hAnsi="Times New Roman" w:cs="Times New Roman"/>
          <w:color w:val="000000" w:themeColor="text1"/>
        </w:rPr>
        <w:t>редставителю юридического лица – документ, удостоверяющий личность, а также документы, подтверждающие его право действовать от имени юридического лица без доверенности (документ, подтверждающий его назначение на должность) либо доверенность, оформленную в соответствии с требованиями ст. 185 ГК РФ и п. 1 ст. 57 ФЗ «Об акционерных обществах».</w:t>
      </w:r>
    </w:p>
    <w:p w14:paraId="606FDE8F" w14:textId="40A41A29" w:rsidR="00D47736" w:rsidRDefault="00B44404" w:rsidP="00D4773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38790E">
        <w:rPr>
          <w:rFonts w:ascii="Times New Roman" w:hAnsi="Times New Roman" w:cs="Times New Roman"/>
          <w:color w:val="000000" w:themeColor="text1"/>
        </w:rPr>
        <w:t xml:space="preserve">Акционер может проголосовать по вопросам повестки дня </w:t>
      </w:r>
      <w:r w:rsidR="00191A4D">
        <w:rPr>
          <w:rFonts w:ascii="Times New Roman" w:hAnsi="Times New Roman" w:cs="Times New Roman"/>
          <w:color w:val="000000" w:themeColor="text1"/>
        </w:rPr>
        <w:t>собрания</w:t>
      </w:r>
      <w:r w:rsidRPr="0038790E">
        <w:rPr>
          <w:rFonts w:ascii="Times New Roman" w:hAnsi="Times New Roman" w:cs="Times New Roman"/>
          <w:color w:val="000000" w:themeColor="text1"/>
        </w:rPr>
        <w:t xml:space="preserve">, направив заполненные бюллетени по </w:t>
      </w:r>
      <w:r w:rsidRPr="00D47736">
        <w:rPr>
          <w:rFonts w:ascii="Times New Roman" w:hAnsi="Times New Roman" w:cs="Times New Roman"/>
          <w:color w:val="000000" w:themeColor="text1"/>
        </w:rPr>
        <w:t>следующему почтовому адресу</w:t>
      </w:r>
      <w:r w:rsidRPr="00D47736">
        <w:rPr>
          <w:rFonts w:ascii="Times New Roman" w:hAnsi="Times New Roman" w:cs="Times New Roman"/>
        </w:rPr>
        <w:t xml:space="preserve">: </w:t>
      </w:r>
      <w:r w:rsidR="0038790E" w:rsidRPr="00D47736">
        <w:rPr>
          <w:rFonts w:ascii="Times New Roman" w:hAnsi="Times New Roman" w:cs="Times New Roman"/>
        </w:rPr>
        <w:t>443009</w:t>
      </w:r>
      <w:r w:rsidR="00DA6227" w:rsidRPr="00D47736">
        <w:rPr>
          <w:rFonts w:ascii="Times New Roman" w:hAnsi="Times New Roman" w:cs="Times New Roman"/>
        </w:rPr>
        <w:t xml:space="preserve">, г. </w:t>
      </w:r>
      <w:r w:rsidR="0038790E" w:rsidRPr="00D47736">
        <w:rPr>
          <w:rFonts w:ascii="Times New Roman" w:hAnsi="Times New Roman" w:cs="Times New Roman"/>
        </w:rPr>
        <w:t>Самара</w:t>
      </w:r>
      <w:r w:rsidR="00DA6227" w:rsidRPr="00D47736">
        <w:rPr>
          <w:rFonts w:ascii="Times New Roman" w:hAnsi="Times New Roman" w:cs="Times New Roman"/>
        </w:rPr>
        <w:t xml:space="preserve">, </w:t>
      </w:r>
      <w:r w:rsidR="0038790E" w:rsidRPr="00D47736">
        <w:rPr>
          <w:rFonts w:ascii="Times New Roman" w:hAnsi="Times New Roman" w:cs="Times New Roman"/>
        </w:rPr>
        <w:t xml:space="preserve">Заводское шоссе, 29, ПАО </w:t>
      </w:r>
      <w:r w:rsidR="00DA6227" w:rsidRPr="00D47736">
        <w:rPr>
          <w:rFonts w:ascii="Times New Roman" w:hAnsi="Times New Roman" w:cs="Times New Roman"/>
          <w:lang w:eastAsia="zh-CN" w:bidi="ru-RU"/>
        </w:rPr>
        <w:t>«</w:t>
      </w:r>
      <w:r w:rsidR="0038790E" w:rsidRPr="00D47736">
        <w:rPr>
          <w:rFonts w:ascii="Times New Roman" w:hAnsi="Times New Roman" w:cs="Times New Roman"/>
          <w:lang w:eastAsia="zh-CN" w:bidi="ru-RU"/>
        </w:rPr>
        <w:t>ОДК-Кузнецов»</w:t>
      </w:r>
      <w:r w:rsidR="00DA6227" w:rsidRPr="00D47736">
        <w:rPr>
          <w:rFonts w:ascii="Times New Roman" w:hAnsi="Times New Roman" w:cs="Times New Roman"/>
          <w:lang w:eastAsia="zh-CN" w:bidi="ru-RU"/>
        </w:rPr>
        <w:t>.</w:t>
      </w:r>
      <w:r w:rsidR="00D2086B" w:rsidRPr="00D47736">
        <w:rPr>
          <w:rFonts w:ascii="Times New Roman" w:hAnsi="Times New Roman" w:cs="Times New Roman"/>
          <w:lang w:eastAsia="zh-CN" w:bidi="ru-RU"/>
        </w:rPr>
        <w:t xml:space="preserve"> </w:t>
      </w:r>
      <w:r w:rsidR="00D47736" w:rsidRPr="00D47736">
        <w:rPr>
          <w:rFonts w:ascii="Times New Roman" w:hAnsi="Times New Roman" w:cs="Times New Roman"/>
          <w:lang w:eastAsia="zh-CN" w:bidi="ru-RU"/>
        </w:rPr>
        <w:t>Принявшими участие в заочном голосовании считаются акционеры, заполненные бюллетени для голосования которых получены обществом не позднее даты окончания приема заполненных бюллетеней для голосования.</w:t>
      </w:r>
      <w:r w:rsidRPr="0038790E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5671A652" w14:textId="3CD8B3A0" w:rsidR="00B44404" w:rsidRPr="0038790E" w:rsidRDefault="009A0DA9" w:rsidP="00D47736">
      <w:pPr>
        <w:suppressAutoHyphens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38790E">
        <w:rPr>
          <w:rFonts w:ascii="Times New Roman" w:hAnsi="Times New Roman" w:cs="Times New Roman"/>
          <w:color w:val="000000" w:themeColor="text1"/>
        </w:rPr>
        <w:t xml:space="preserve"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 </w:t>
      </w:r>
    </w:p>
    <w:p w14:paraId="0EC29243" w14:textId="77777777" w:rsidR="0038790E" w:rsidRPr="0038790E" w:rsidRDefault="00B44404" w:rsidP="000B31C4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90E">
        <w:rPr>
          <w:rFonts w:ascii="Times New Roman" w:hAnsi="Times New Roman" w:cs="Times New Roman"/>
          <w:color w:val="000000" w:themeColor="text1"/>
        </w:rPr>
        <w:t xml:space="preserve">Документы, удостоверяющие полномочия правопреемников и представителей лиц, включенных в список лиц, имеющих право на участие в </w:t>
      </w:r>
      <w:r w:rsidR="00D35254" w:rsidRPr="0038790E">
        <w:rPr>
          <w:rFonts w:ascii="Times New Roman" w:hAnsi="Times New Roman" w:cs="Times New Roman"/>
          <w:color w:val="000000" w:themeColor="text1"/>
        </w:rPr>
        <w:t>о</w:t>
      </w:r>
      <w:r w:rsidRPr="0038790E">
        <w:rPr>
          <w:rFonts w:ascii="Times New Roman" w:hAnsi="Times New Roman" w:cs="Times New Roman"/>
          <w:color w:val="000000" w:themeColor="text1"/>
        </w:rPr>
        <w:t>бщем собрании акционеров (оригиналы или копии, заверенные надлежащим образом), должны направляться вместе с заполненными бюллетенями.</w:t>
      </w:r>
    </w:p>
    <w:p w14:paraId="7055D7F4" w14:textId="5BC0CE98" w:rsidR="009A0DA9" w:rsidRPr="0038790E" w:rsidRDefault="009A0DA9" w:rsidP="000B31C4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90E">
        <w:rPr>
          <w:rFonts w:ascii="Times New Roman" w:hAnsi="Times New Roman" w:cs="Times New Roman"/>
          <w:color w:val="000000" w:themeColor="text1"/>
        </w:rPr>
        <w:t>Акционерам, зарегистрированным в реестре акционеров общества, необходимо предоставлять информацию об изменении своих данных, в том числе адресных данных, данных о банковских реквизитах, регистратору общества.</w:t>
      </w:r>
    </w:p>
    <w:p w14:paraId="659712BB" w14:textId="77777777" w:rsidR="009A0DA9" w:rsidRPr="0038790E" w:rsidRDefault="009A0DA9" w:rsidP="00B44404">
      <w:pPr>
        <w:pStyle w:val="ab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065B7063" w14:textId="3907DBB6" w:rsidR="00B44404" w:rsidRPr="0038790E" w:rsidRDefault="00B44404" w:rsidP="00B44404">
      <w:pPr>
        <w:pStyle w:val="210"/>
        <w:ind w:firstLine="0"/>
        <w:jc w:val="right"/>
        <w:rPr>
          <w:b/>
          <w:bCs/>
          <w:sz w:val="22"/>
          <w:szCs w:val="22"/>
        </w:rPr>
      </w:pPr>
      <w:r w:rsidRPr="0038790E">
        <w:rPr>
          <w:b/>
          <w:bCs/>
          <w:color w:val="000000" w:themeColor="text1"/>
          <w:sz w:val="22"/>
          <w:szCs w:val="22"/>
        </w:rPr>
        <w:t xml:space="preserve">           Совет директоров ПАО «ОДК-Кузнецов»</w:t>
      </w:r>
    </w:p>
    <w:sectPr w:rsidR="00B44404" w:rsidRPr="0038790E" w:rsidSect="00383E44">
      <w:pgSz w:w="11906" w:h="16838" w:code="9"/>
      <w:pgMar w:top="1134" w:right="425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6A6CCD2"/>
    <w:name w:val="WWNum12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eastAsia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216549A6"/>
    <w:multiLevelType w:val="hybridMultilevel"/>
    <w:tmpl w:val="D05AA3C8"/>
    <w:lvl w:ilvl="0" w:tplc="374A9DE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C5FFA"/>
    <w:multiLevelType w:val="hybridMultilevel"/>
    <w:tmpl w:val="ADF41794"/>
    <w:lvl w:ilvl="0" w:tplc="632889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B11A8A"/>
    <w:multiLevelType w:val="hybridMultilevel"/>
    <w:tmpl w:val="9D7E7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33D567D"/>
    <w:multiLevelType w:val="hybridMultilevel"/>
    <w:tmpl w:val="0FFE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844E8"/>
    <w:multiLevelType w:val="hybridMultilevel"/>
    <w:tmpl w:val="7CE285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1D24C6"/>
    <w:multiLevelType w:val="hybridMultilevel"/>
    <w:tmpl w:val="8E605C08"/>
    <w:lvl w:ilvl="0" w:tplc="4656E0AA">
      <w:start w:val="1"/>
      <w:numFmt w:val="decimal"/>
      <w:lvlText w:val="%1."/>
      <w:lvlJc w:val="left"/>
      <w:pPr>
        <w:ind w:left="841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 w16cid:durableId="2113161339">
    <w:abstractNumId w:val="4"/>
  </w:num>
  <w:num w:numId="2" w16cid:durableId="1208183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4705588">
    <w:abstractNumId w:val="6"/>
  </w:num>
  <w:num w:numId="4" w16cid:durableId="1301349698">
    <w:abstractNumId w:val="2"/>
  </w:num>
  <w:num w:numId="5" w16cid:durableId="1013722289">
    <w:abstractNumId w:val="5"/>
  </w:num>
  <w:num w:numId="6" w16cid:durableId="1092622919">
    <w:abstractNumId w:val="0"/>
  </w:num>
  <w:num w:numId="7" w16cid:durableId="471287171">
    <w:abstractNumId w:val="3"/>
  </w:num>
  <w:num w:numId="8" w16cid:durableId="494299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15"/>
    <w:rsid w:val="00003804"/>
    <w:rsid w:val="0005518C"/>
    <w:rsid w:val="00064FB1"/>
    <w:rsid w:val="000A2A4D"/>
    <w:rsid w:val="000B31C4"/>
    <w:rsid w:val="000B67BF"/>
    <w:rsid w:val="001030AA"/>
    <w:rsid w:val="00106EA4"/>
    <w:rsid w:val="00112C62"/>
    <w:rsid w:val="00116F60"/>
    <w:rsid w:val="00126595"/>
    <w:rsid w:val="00126B2A"/>
    <w:rsid w:val="00135E30"/>
    <w:rsid w:val="0018516A"/>
    <w:rsid w:val="00191A4D"/>
    <w:rsid w:val="00191C5B"/>
    <w:rsid w:val="001A2F5D"/>
    <w:rsid w:val="001D1DCF"/>
    <w:rsid w:val="00200DB4"/>
    <w:rsid w:val="00246470"/>
    <w:rsid w:val="00254590"/>
    <w:rsid w:val="002E69FE"/>
    <w:rsid w:val="003013CD"/>
    <w:rsid w:val="00326E28"/>
    <w:rsid w:val="003304AF"/>
    <w:rsid w:val="003371DD"/>
    <w:rsid w:val="00357A7A"/>
    <w:rsid w:val="00375D4D"/>
    <w:rsid w:val="00380F50"/>
    <w:rsid w:val="00383E44"/>
    <w:rsid w:val="0038790E"/>
    <w:rsid w:val="003B2815"/>
    <w:rsid w:val="003B6A70"/>
    <w:rsid w:val="003C284F"/>
    <w:rsid w:val="003C59A3"/>
    <w:rsid w:val="003D5943"/>
    <w:rsid w:val="003D5A63"/>
    <w:rsid w:val="003F1456"/>
    <w:rsid w:val="00412028"/>
    <w:rsid w:val="0041730C"/>
    <w:rsid w:val="00446301"/>
    <w:rsid w:val="00450A5D"/>
    <w:rsid w:val="0045356C"/>
    <w:rsid w:val="0047684F"/>
    <w:rsid w:val="00493B0B"/>
    <w:rsid w:val="004E0C7A"/>
    <w:rsid w:val="004E164F"/>
    <w:rsid w:val="004E6071"/>
    <w:rsid w:val="00513A83"/>
    <w:rsid w:val="00573FBA"/>
    <w:rsid w:val="00595B3A"/>
    <w:rsid w:val="005B24CC"/>
    <w:rsid w:val="006045C3"/>
    <w:rsid w:val="0061339B"/>
    <w:rsid w:val="00635939"/>
    <w:rsid w:val="00651200"/>
    <w:rsid w:val="00660635"/>
    <w:rsid w:val="006645E5"/>
    <w:rsid w:val="00685189"/>
    <w:rsid w:val="006A7664"/>
    <w:rsid w:val="006B0034"/>
    <w:rsid w:val="006B095B"/>
    <w:rsid w:val="006C1590"/>
    <w:rsid w:val="006E78C7"/>
    <w:rsid w:val="006F420D"/>
    <w:rsid w:val="00707AAA"/>
    <w:rsid w:val="007758F1"/>
    <w:rsid w:val="00790DA8"/>
    <w:rsid w:val="007B20B1"/>
    <w:rsid w:val="007B4873"/>
    <w:rsid w:val="007E2EC4"/>
    <w:rsid w:val="007E7025"/>
    <w:rsid w:val="00812242"/>
    <w:rsid w:val="00812C2A"/>
    <w:rsid w:val="00817822"/>
    <w:rsid w:val="00841876"/>
    <w:rsid w:val="00892766"/>
    <w:rsid w:val="008B1B67"/>
    <w:rsid w:val="009215A1"/>
    <w:rsid w:val="009310C2"/>
    <w:rsid w:val="00941CBF"/>
    <w:rsid w:val="0096187E"/>
    <w:rsid w:val="00986B21"/>
    <w:rsid w:val="009A0DA9"/>
    <w:rsid w:val="009D4C6F"/>
    <w:rsid w:val="00A705F5"/>
    <w:rsid w:val="00A73E41"/>
    <w:rsid w:val="00AD6F38"/>
    <w:rsid w:val="00AF1219"/>
    <w:rsid w:val="00B046AD"/>
    <w:rsid w:val="00B1009F"/>
    <w:rsid w:val="00B16744"/>
    <w:rsid w:val="00B333CD"/>
    <w:rsid w:val="00B44404"/>
    <w:rsid w:val="00B51D31"/>
    <w:rsid w:val="00B619E8"/>
    <w:rsid w:val="00B85587"/>
    <w:rsid w:val="00B95B12"/>
    <w:rsid w:val="00BB43AA"/>
    <w:rsid w:val="00BC4C5B"/>
    <w:rsid w:val="00BE5C9E"/>
    <w:rsid w:val="00BF0E78"/>
    <w:rsid w:val="00C11C31"/>
    <w:rsid w:val="00C51757"/>
    <w:rsid w:val="00CA7586"/>
    <w:rsid w:val="00CD30C5"/>
    <w:rsid w:val="00CD73FF"/>
    <w:rsid w:val="00CE0F54"/>
    <w:rsid w:val="00D2086B"/>
    <w:rsid w:val="00D35254"/>
    <w:rsid w:val="00D37272"/>
    <w:rsid w:val="00D45E66"/>
    <w:rsid w:val="00D47736"/>
    <w:rsid w:val="00D507F6"/>
    <w:rsid w:val="00D94B3C"/>
    <w:rsid w:val="00DA6227"/>
    <w:rsid w:val="00DB1BF2"/>
    <w:rsid w:val="00DC575C"/>
    <w:rsid w:val="00DE4152"/>
    <w:rsid w:val="00E0135B"/>
    <w:rsid w:val="00E07439"/>
    <w:rsid w:val="00E074AF"/>
    <w:rsid w:val="00E2033E"/>
    <w:rsid w:val="00E47AE3"/>
    <w:rsid w:val="00E7485A"/>
    <w:rsid w:val="00EF0F3D"/>
    <w:rsid w:val="00EF3238"/>
    <w:rsid w:val="00EF66B8"/>
    <w:rsid w:val="00F1065E"/>
    <w:rsid w:val="00F37EF0"/>
    <w:rsid w:val="00F46D81"/>
    <w:rsid w:val="00F526F9"/>
    <w:rsid w:val="00F55A01"/>
    <w:rsid w:val="00F61C78"/>
    <w:rsid w:val="00F70D9F"/>
    <w:rsid w:val="00F73C13"/>
    <w:rsid w:val="00F8507A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35DE"/>
  <w15:docId w15:val="{1A422BB7-B484-4DFF-9BFA-FEF149D0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30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30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CD30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CD30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CD30C5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375D4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5D4D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lock Text"/>
    <w:basedOn w:val="a"/>
    <w:uiPriority w:val="99"/>
    <w:semiHidden/>
    <w:rsid w:val="00375D4D"/>
    <w:pPr>
      <w:tabs>
        <w:tab w:val="left" w:pos="426"/>
        <w:tab w:val="left" w:pos="540"/>
      </w:tabs>
      <w:spacing w:after="0" w:line="240" w:lineRule="auto"/>
      <w:ind w:left="360" w:right="-5" w:hanging="360"/>
      <w:jc w:val="both"/>
    </w:pPr>
    <w:rPr>
      <w:rFonts w:ascii="Arial" w:eastAsia="Times New Roman" w:hAnsi="Arial" w:cs="Arial"/>
      <w:color w:val="000000"/>
    </w:rPr>
  </w:style>
  <w:style w:type="paragraph" w:customStyle="1" w:styleId="21">
    <w:name w:val="Основной текст с отступом 21"/>
    <w:basedOn w:val="a"/>
    <w:rsid w:val="00375D4D"/>
    <w:pPr>
      <w:overflowPunct w:val="0"/>
      <w:autoSpaceDE w:val="0"/>
      <w:autoSpaceDN w:val="0"/>
      <w:adjustRightInd w:val="0"/>
      <w:spacing w:after="0" w:line="240" w:lineRule="atLeast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3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3CD"/>
    <w:rPr>
      <w:rFonts w:ascii="Tahoma" w:hAnsi="Tahoma" w:cs="Tahoma"/>
      <w:sz w:val="16"/>
      <w:szCs w:val="16"/>
    </w:rPr>
  </w:style>
  <w:style w:type="paragraph" w:customStyle="1" w:styleId="22">
    <w:name w:val="Основной текст с отступом 22"/>
    <w:basedOn w:val="a"/>
    <w:rsid w:val="00F37EF0"/>
    <w:pPr>
      <w:overflowPunct w:val="0"/>
      <w:autoSpaceDE w:val="0"/>
      <w:autoSpaceDN w:val="0"/>
      <w:adjustRightInd w:val="0"/>
      <w:spacing w:after="0" w:line="240" w:lineRule="atLeast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37E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Plain Text"/>
    <w:basedOn w:val="a"/>
    <w:link w:val="aa"/>
    <w:unhideWhenUsed/>
    <w:rsid w:val="00E7485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7485A"/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Основной текст 21"/>
    <w:basedOn w:val="a"/>
    <w:rsid w:val="00E7485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B4440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44404"/>
  </w:style>
  <w:style w:type="paragraph" w:styleId="ad">
    <w:name w:val="List Paragraph"/>
    <w:basedOn w:val="a"/>
    <w:link w:val="ae"/>
    <w:uiPriority w:val="34"/>
    <w:qFormat/>
    <w:rsid w:val="00112C62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986B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86B2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86B2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6B2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86B21"/>
    <w:rPr>
      <w:b/>
      <w:bCs/>
      <w:sz w:val="20"/>
      <w:szCs w:val="20"/>
    </w:rPr>
  </w:style>
  <w:style w:type="character" w:customStyle="1" w:styleId="ae">
    <w:name w:val="Абзац списка Знак"/>
    <w:link w:val="ad"/>
    <w:uiPriority w:val="34"/>
    <w:locked/>
    <w:rsid w:val="00812C2A"/>
  </w:style>
  <w:style w:type="paragraph" w:styleId="af4">
    <w:name w:val="Normal (Web)"/>
    <w:basedOn w:val="a"/>
    <w:uiPriority w:val="99"/>
    <w:semiHidden/>
    <w:unhideWhenUsed/>
    <w:rsid w:val="00D477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2576-2000-4578-ADAC-30529A57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JSC-Kuznetsov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TNG</dc:creator>
  <cp:lastModifiedBy>Инякина Г.А.</cp:lastModifiedBy>
  <cp:revision>18</cp:revision>
  <cp:lastPrinted>2023-09-12T07:58:00Z</cp:lastPrinted>
  <dcterms:created xsi:type="dcterms:W3CDTF">2025-02-20T13:23:00Z</dcterms:created>
  <dcterms:modified xsi:type="dcterms:W3CDTF">2026-08-17T09:14:00Z</dcterms:modified>
</cp:coreProperties>
</file>